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5608E68E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A27612">
        <w:rPr>
          <w:rFonts w:ascii="Roboto" w:hAnsi="Roboto" w:cs="Times New Roman"/>
          <w:lang w:val="lv-LV"/>
        </w:rPr>
        <w:t>6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A27612">
        <w:rPr>
          <w:rFonts w:ascii="Roboto" w:hAnsi="Roboto" w:cs="Times New Roman"/>
          <w:lang w:val="lv-LV"/>
        </w:rPr>
        <w:t>novembrī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73E06BD2" w:rsidR="000A7A25" w:rsidRPr="0047340B" w:rsidRDefault="00A27612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No nākamās nedēļas būtiski mainīts vilcienu kustības saraksts Jelgavas virzienā</w:t>
      </w:r>
    </w:p>
    <w:p w14:paraId="2872ED70" w14:textId="77777777" w:rsidR="009E4342" w:rsidRPr="00DA760D" w:rsidRDefault="009E4342" w:rsidP="00DA760D">
      <w:pPr>
        <w:spacing w:after="0" w:line="240" w:lineRule="auto"/>
      </w:pPr>
    </w:p>
    <w:p w14:paraId="57E42CC1" w14:textId="55386BB3" w:rsidR="00DA760D" w:rsidRPr="00DA760D" w:rsidRDefault="00DA760D" w:rsidP="00DA760D">
      <w:pPr>
        <w:spacing w:after="0" w:line="240" w:lineRule="auto"/>
        <w:jc w:val="both"/>
        <w:rPr>
          <w:rFonts w:ascii="Roboto" w:hAnsi="Roboto"/>
          <w:b/>
          <w:bCs/>
          <w:lang w:val="lv-LV"/>
        </w:rPr>
      </w:pPr>
      <w:bookmarkStart w:id="2" w:name="_Hlk150170941"/>
      <w:r w:rsidRPr="00DA760D">
        <w:rPr>
          <w:rFonts w:ascii="Roboto" w:hAnsi="Roboto"/>
          <w:b/>
          <w:bCs/>
          <w:lang w:val="lv-LV"/>
        </w:rPr>
        <w:t>No nākamās pirmdienas, 13. novembra</w:t>
      </w:r>
      <w:r w:rsidR="00B313D0">
        <w:rPr>
          <w:rFonts w:ascii="Roboto" w:hAnsi="Roboto"/>
          <w:b/>
          <w:bCs/>
          <w:lang w:val="lv-LV"/>
        </w:rPr>
        <w:t>,</w:t>
      </w:r>
      <w:r w:rsidRPr="00DA760D">
        <w:rPr>
          <w:rFonts w:ascii="Roboto" w:hAnsi="Roboto"/>
          <w:b/>
          <w:bCs/>
          <w:lang w:val="lv-LV"/>
        </w:rPr>
        <w:t xml:space="preserve"> stāsies spēkā būtiskas vilcienu kustības saraksta izmaiņas Jelgavas virzienā. Izmaiņas ietekmē 56 reisus – 28 virzienā no Jelgavas uz Rīgu, 28 virzienā no Rīgas uz Jelgavu. Tās būs spēkā līdz 9. decembrim, lai</w:t>
      </w:r>
      <w:r w:rsidR="009A571D">
        <w:rPr>
          <w:rFonts w:ascii="Roboto" w:hAnsi="Roboto"/>
          <w:b/>
          <w:bCs/>
          <w:lang w:val="lv-LV"/>
        </w:rPr>
        <w:t xml:space="preserve"> VAS</w:t>
      </w:r>
      <w:r w:rsidRPr="00DA760D">
        <w:rPr>
          <w:rFonts w:ascii="Roboto" w:hAnsi="Roboto"/>
          <w:b/>
          <w:bCs/>
          <w:lang w:val="lv-LV"/>
        </w:rPr>
        <w:t xml:space="preserve"> “Latvijas dzelzceļš” varētu veikt nepieciešamos darbus projektā “Dzelzceļa infrastruktūras modernizācija vilcienu kustības ātruma paaugstināšanai: būvniecība” iecirknī Torņakalns</w:t>
      </w:r>
      <w:r w:rsidR="00B313D0" w:rsidRPr="00DA760D">
        <w:rPr>
          <w:rFonts w:ascii="Roboto" w:hAnsi="Roboto"/>
          <w:b/>
          <w:bCs/>
          <w:lang w:val="lv-LV"/>
        </w:rPr>
        <w:t>–</w:t>
      </w:r>
      <w:r w:rsidRPr="00DA760D">
        <w:rPr>
          <w:rFonts w:ascii="Roboto" w:hAnsi="Roboto"/>
          <w:b/>
          <w:bCs/>
          <w:lang w:val="lv-LV"/>
        </w:rPr>
        <w:t xml:space="preserve">Jelgava. Sakarā ar šiem dzelzceļa infrastruktūras modernizācijas darbiem veiktas izmaiņas arī vilcienu kustības sarakstā 11 reisiem Tukuma virzienā un vienam reisam Skultes virzienā. </w:t>
      </w:r>
    </w:p>
    <w:p w14:paraId="0ABBDD4D" w14:textId="77777777" w:rsidR="00DA760D" w:rsidRDefault="00DA760D" w:rsidP="00DA760D">
      <w:pPr>
        <w:spacing w:after="0" w:line="240" w:lineRule="auto"/>
        <w:rPr>
          <w:lang w:val="lv-LV"/>
        </w:rPr>
      </w:pPr>
    </w:p>
    <w:p w14:paraId="2261E3F3" w14:textId="3355EB3E" w:rsidR="0026386E" w:rsidRDefault="0026386E" w:rsidP="0026386E">
      <w:pPr>
        <w:spacing w:line="240" w:lineRule="auto"/>
        <w:jc w:val="both"/>
        <w:rPr>
          <w:rFonts w:ascii="Roboto" w:hAnsi="Roboto"/>
          <w:lang w:val="lv-LV"/>
        </w:rPr>
      </w:pPr>
      <w:r w:rsidRPr="0026386E">
        <w:rPr>
          <w:rFonts w:ascii="Roboto" w:hAnsi="Roboto"/>
          <w:lang w:val="lv-LV"/>
        </w:rPr>
        <w:t>VAS “Latvijas dzelzceļš” (</w:t>
      </w:r>
      <w:proofErr w:type="spellStart"/>
      <w:r w:rsidRPr="0026386E">
        <w:rPr>
          <w:rFonts w:ascii="Roboto" w:hAnsi="Roboto"/>
          <w:lang w:val="lv-LV"/>
        </w:rPr>
        <w:t>LDz</w:t>
      </w:r>
      <w:proofErr w:type="spellEnd"/>
      <w:r w:rsidRPr="0026386E">
        <w:rPr>
          <w:rFonts w:ascii="Roboto" w:hAnsi="Roboto"/>
          <w:lang w:val="lv-LV"/>
        </w:rPr>
        <w:t xml:space="preserve">) šobrīd realizē projektu vilcienu kustības ātruma palielināšanai, veicot būtiskus modernizācijas darbus </w:t>
      </w:r>
      <w:r w:rsidR="00B313D0">
        <w:rPr>
          <w:rFonts w:ascii="Roboto" w:hAnsi="Roboto"/>
          <w:lang w:val="lv-LV"/>
        </w:rPr>
        <w:t xml:space="preserve">dzelzceļa </w:t>
      </w:r>
      <w:r w:rsidRPr="0026386E">
        <w:rPr>
          <w:rFonts w:ascii="Roboto" w:hAnsi="Roboto"/>
          <w:lang w:val="lv-LV"/>
        </w:rPr>
        <w:t>posmā Rīga</w:t>
      </w:r>
      <w:r w:rsidR="00B313D0" w:rsidRPr="00DA760D">
        <w:rPr>
          <w:rFonts w:ascii="Roboto" w:hAnsi="Roboto"/>
          <w:b/>
          <w:bCs/>
          <w:lang w:val="lv-LV"/>
        </w:rPr>
        <w:t>–</w:t>
      </w:r>
      <w:r w:rsidRPr="0026386E">
        <w:rPr>
          <w:rFonts w:ascii="Roboto" w:hAnsi="Roboto"/>
          <w:lang w:val="lv-LV"/>
        </w:rPr>
        <w:t xml:space="preserve">Jelgava. Šī projekta mērķis ir samazināt dzelzceļa pasažieriem ceļā pavadāmo laiku starp gala stacijām, kā arī paaugstināt satiksmes drošības līmeni uz dzelzceļa pārbrauktuvēm. </w:t>
      </w:r>
      <w:proofErr w:type="spellStart"/>
      <w:r w:rsidRPr="0026386E">
        <w:rPr>
          <w:rFonts w:ascii="Roboto" w:hAnsi="Roboto"/>
          <w:lang w:val="lv-LV"/>
        </w:rPr>
        <w:t>LDz</w:t>
      </w:r>
      <w:proofErr w:type="spellEnd"/>
      <w:r w:rsidRPr="0026386E">
        <w:rPr>
          <w:rFonts w:ascii="Roboto" w:hAnsi="Roboto"/>
          <w:lang w:val="lv-LV"/>
        </w:rPr>
        <w:t xml:space="preserve"> modernizē dzelzceļa infrastruktūru vairāk nekā 100 kilometru garumā gan posmā Rīga</w:t>
      </w:r>
      <w:r w:rsidR="00B313D0" w:rsidRPr="00DA760D">
        <w:rPr>
          <w:rFonts w:ascii="Roboto" w:hAnsi="Roboto"/>
          <w:b/>
          <w:bCs/>
          <w:lang w:val="lv-LV"/>
        </w:rPr>
        <w:t>–</w:t>
      </w:r>
      <w:r w:rsidRPr="0026386E">
        <w:rPr>
          <w:rFonts w:ascii="Roboto" w:hAnsi="Roboto"/>
          <w:lang w:val="lv-LV"/>
        </w:rPr>
        <w:t xml:space="preserve">Jelgava, gan no Lielvārdes līdz Skrīveriem. </w:t>
      </w:r>
      <w:proofErr w:type="spellStart"/>
      <w:r w:rsidRPr="0026386E">
        <w:rPr>
          <w:rFonts w:ascii="Roboto" w:hAnsi="Roboto"/>
          <w:lang w:val="lv-LV"/>
        </w:rPr>
        <w:t>LDz</w:t>
      </w:r>
      <w:proofErr w:type="spellEnd"/>
      <w:r w:rsidRPr="0026386E">
        <w:rPr>
          <w:rFonts w:ascii="Roboto" w:hAnsi="Roboto"/>
          <w:lang w:val="lv-LV"/>
        </w:rPr>
        <w:t xml:space="preserve"> aprīko dzelzceļa pārbrauktuves ar jaunām pārbrauktuvju signalizācijas sistēmām un automātiskajām barjerām, pārbūvē dzelzceļa līkņu ģeometriju un </w:t>
      </w:r>
      <w:proofErr w:type="spellStart"/>
      <w:r w:rsidRPr="0026386E">
        <w:rPr>
          <w:rFonts w:ascii="Roboto" w:hAnsi="Roboto"/>
          <w:lang w:val="lv-LV"/>
        </w:rPr>
        <w:t>elektrokontakttīklus</w:t>
      </w:r>
      <w:proofErr w:type="spellEnd"/>
      <w:r w:rsidRPr="0026386E">
        <w:rPr>
          <w:rFonts w:ascii="Roboto" w:hAnsi="Roboto"/>
          <w:lang w:val="lv-LV"/>
        </w:rPr>
        <w:t>, kā arī veic citus darbus, lai uzlabotu vilcienu kustības ātrumu un dzelzceļa satiksme kļūtu vēl pievilcīgāka.</w:t>
      </w:r>
      <w:bookmarkEnd w:id="0"/>
      <w:bookmarkEnd w:id="1"/>
    </w:p>
    <w:bookmarkEnd w:id="2"/>
    <w:p w14:paraId="5F3854D5" w14:textId="173212EA" w:rsidR="00A27612" w:rsidRDefault="00A27612" w:rsidP="00A27612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“Pasažieru vilciena” tīmekļa vietnē un mobilajā lietotnē</w:t>
      </w:r>
      <w:r>
        <w:rPr>
          <w:rFonts w:ascii="Roboto" w:hAnsi="Roboto"/>
          <w:lang w:val="lv-LV"/>
        </w:rPr>
        <w:t xml:space="preserve"> publicētais vilcienu kustības saraksts jau ietver šīs izmaiņas.</w:t>
      </w:r>
      <w:r>
        <w:rPr>
          <w:rFonts w:ascii="Roboto" w:eastAsia="Times New Roman" w:hAnsi="Roboto" w:cs="Times New Roman"/>
          <w:lang w:val="lv-LV"/>
        </w:rPr>
        <w:t xml:space="preserve"> Ar </w:t>
      </w:r>
      <w:r w:rsidR="00E25348">
        <w:rPr>
          <w:rFonts w:ascii="Roboto" w:eastAsia="Times New Roman" w:hAnsi="Roboto" w:cs="Times New Roman"/>
          <w:lang w:val="lv-LV"/>
        </w:rPr>
        <w:t>reisiem, kuru laiki ir mainīti</w:t>
      </w:r>
      <w:r>
        <w:rPr>
          <w:rFonts w:ascii="Roboto" w:eastAsia="Times New Roman" w:hAnsi="Roboto" w:cs="Times New Roman"/>
          <w:lang w:val="lv-LV"/>
        </w:rPr>
        <w:t xml:space="preserve"> Jelgavas virzienā</w:t>
      </w:r>
      <w:r w:rsidR="00E25348">
        <w:rPr>
          <w:rFonts w:ascii="Roboto" w:eastAsia="Times New Roman" w:hAnsi="Roboto" w:cs="Times New Roman"/>
          <w:lang w:val="lv-LV"/>
        </w:rPr>
        <w:t>,</w:t>
      </w:r>
      <w:r>
        <w:rPr>
          <w:rFonts w:ascii="Roboto" w:eastAsia="Times New Roman" w:hAnsi="Roboto" w:cs="Times New Roman"/>
          <w:lang w:val="lv-LV"/>
        </w:rPr>
        <w:t xml:space="preserve"> var iepazīties </w:t>
      </w:r>
      <w:hyperlink r:id="rId12" w:history="1">
        <w:r w:rsidRPr="00E25348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>
        <w:rPr>
          <w:rFonts w:ascii="Roboto" w:eastAsia="Times New Roman" w:hAnsi="Roboto" w:cs="Times New Roman"/>
          <w:lang w:val="lv-LV"/>
        </w:rPr>
        <w:t xml:space="preserve">, Tukuma virzienā – </w:t>
      </w:r>
      <w:hyperlink r:id="rId13" w:history="1">
        <w:r w:rsidRPr="00E25348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>
        <w:rPr>
          <w:rFonts w:ascii="Roboto" w:eastAsia="Times New Roman" w:hAnsi="Roboto" w:cs="Times New Roman"/>
          <w:lang w:val="lv-LV"/>
        </w:rPr>
        <w:t xml:space="preserve">, Skultes virzienā – </w:t>
      </w:r>
      <w:hyperlink r:id="rId14" w:history="1">
        <w:r w:rsidRPr="00E25348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>
        <w:rPr>
          <w:rFonts w:ascii="Roboto" w:eastAsia="Times New Roman" w:hAnsi="Roboto" w:cs="Times New Roman"/>
          <w:lang w:val="lv-LV"/>
        </w:rPr>
        <w:t>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5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113C" w14:textId="77777777" w:rsidR="00C97586" w:rsidRDefault="00C97586" w:rsidP="000B22A9">
      <w:pPr>
        <w:spacing w:after="0" w:line="240" w:lineRule="auto"/>
      </w:pPr>
      <w:r>
        <w:separator/>
      </w:r>
    </w:p>
  </w:endnote>
  <w:endnote w:type="continuationSeparator" w:id="0">
    <w:p w14:paraId="6E9A8B75" w14:textId="77777777" w:rsidR="00C97586" w:rsidRDefault="00C97586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0CED" w14:textId="77777777" w:rsidR="00C97586" w:rsidRDefault="00C97586" w:rsidP="000B22A9">
      <w:pPr>
        <w:spacing w:after="0" w:line="240" w:lineRule="auto"/>
      </w:pPr>
      <w:r>
        <w:separator/>
      </w:r>
    </w:p>
  </w:footnote>
  <w:footnote w:type="continuationSeparator" w:id="0">
    <w:p w14:paraId="0C360852" w14:textId="77777777" w:rsidR="00C97586" w:rsidRDefault="00C97586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5DC3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6386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5D6F89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56B76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41CA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66CA6"/>
    <w:rsid w:val="00981123"/>
    <w:rsid w:val="00982F8B"/>
    <w:rsid w:val="00994D28"/>
    <w:rsid w:val="009A571D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27612"/>
    <w:rsid w:val="00A31108"/>
    <w:rsid w:val="00A35DB3"/>
    <w:rsid w:val="00A362F8"/>
    <w:rsid w:val="00A52532"/>
    <w:rsid w:val="00A64E22"/>
    <w:rsid w:val="00A8558F"/>
    <w:rsid w:val="00A94830"/>
    <w:rsid w:val="00AC2B69"/>
    <w:rsid w:val="00AC472F"/>
    <w:rsid w:val="00AD2675"/>
    <w:rsid w:val="00AD5095"/>
    <w:rsid w:val="00AD65E0"/>
    <w:rsid w:val="00AE2DE1"/>
    <w:rsid w:val="00AE78CD"/>
    <w:rsid w:val="00AF364B"/>
    <w:rsid w:val="00B05C5E"/>
    <w:rsid w:val="00B171C6"/>
    <w:rsid w:val="00B313D0"/>
    <w:rsid w:val="00B32F60"/>
    <w:rsid w:val="00B34972"/>
    <w:rsid w:val="00B417ED"/>
    <w:rsid w:val="00B42E19"/>
    <w:rsid w:val="00B43C06"/>
    <w:rsid w:val="00B44A9F"/>
    <w:rsid w:val="00B46A51"/>
    <w:rsid w:val="00B50119"/>
    <w:rsid w:val="00B57542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2675C"/>
    <w:rsid w:val="00C31149"/>
    <w:rsid w:val="00C34194"/>
    <w:rsid w:val="00C52044"/>
    <w:rsid w:val="00C626BF"/>
    <w:rsid w:val="00C65282"/>
    <w:rsid w:val="00C744C8"/>
    <w:rsid w:val="00C75D9A"/>
    <w:rsid w:val="00C96FF2"/>
    <w:rsid w:val="00C97586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760D"/>
    <w:rsid w:val="00DB2B65"/>
    <w:rsid w:val="00DC7F6A"/>
    <w:rsid w:val="00DE346D"/>
    <w:rsid w:val="00DF72A1"/>
    <w:rsid w:val="00E031A9"/>
    <w:rsid w:val="00E17DFF"/>
    <w:rsid w:val="00E20C5A"/>
    <w:rsid w:val="00E21652"/>
    <w:rsid w:val="00E25348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UnresolvedMention">
    <w:name w:val="Unresolved Mention"/>
    <w:basedOn w:val="DefaultParagraphFont"/>
    <w:uiPriority w:val="99"/>
    <w:semiHidden/>
    <w:unhideWhenUsed/>
    <w:rsid w:val="00E2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v.lv/images/userfiles/articlescontent/izmainas/J%C5%ABrmala%20no%2013.novembra%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v.lv/images/userfiles/articlescontent/izmainas/No1311_Jelgav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igita.zviedre@pv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v.lv/images/userfiles/articlescontent/izmainas/No_13.11._Skul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38a91-433a-4f32-9abe-6788f2ef6e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8E442A4D8554294E7C245777D2863" ma:contentTypeVersion="16" ma:contentTypeDescription="Create a new document." ma:contentTypeScope="" ma:versionID="855bbe67e837d831d0d5ac972a0aa5e1">
  <xsd:schema xmlns:xsd="http://www.w3.org/2001/XMLSchema" xmlns:xs="http://www.w3.org/2001/XMLSchema" xmlns:p="http://schemas.microsoft.com/office/2006/metadata/properties" xmlns:ns3="83b38a91-433a-4f32-9abe-6788f2ef6e25" xmlns:ns4="609d6e22-ed5a-4379-b090-12ac4f90e856" targetNamespace="http://schemas.microsoft.com/office/2006/metadata/properties" ma:root="true" ma:fieldsID="ca8c830470d6385553ebfd119e53be43" ns3:_="" ns4:_="">
    <xsd:import namespace="83b38a91-433a-4f32-9abe-6788f2ef6e25"/>
    <xsd:import namespace="609d6e22-ed5a-4379-b090-12ac4f90e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8a91-433a-4f32-9abe-6788f2ef6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6e22-ed5a-4379-b090-12ac4f90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577B6-4984-4B70-ACC4-A3121F75A53F}">
  <ds:schemaRefs>
    <ds:schemaRef ds:uri="http://schemas.microsoft.com/office/2006/metadata/properties"/>
    <ds:schemaRef ds:uri="http://schemas.microsoft.com/office/infopath/2007/PartnerControls"/>
    <ds:schemaRef ds:uri="83b38a91-433a-4f32-9abe-6788f2ef6e25"/>
  </ds:schemaRefs>
</ds:datastoreItem>
</file>

<file path=customXml/itemProps2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54E9D-6736-4BC6-B6D0-C956C5C3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8a91-433a-4f32-9abe-6788f2ef6e25"/>
    <ds:schemaRef ds:uri="609d6e22-ed5a-4379-b090-12ac4f90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6009C-C85E-4ACC-BA9A-4498A0B21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2016</Characters>
  <Application>Microsoft Office Word</Application>
  <DocSecurity>0</DocSecurity>
  <Lines>39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2023-11-06T11:09:00Z</dcterms:created>
  <dcterms:modified xsi:type="dcterms:W3CDTF">2023-11-06T11:52:00Z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  <property fmtid="{D5CDD505-2E9C-101B-9397-08002B2CF9AE}" pid="3" name="ContentTypeId">
    <vt:lpwstr>0x010100F308E442A4D8554294E7C245777D2863</vt:lpwstr>
  </property>
</Properties>
</file>