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DE00B0" w:rsidRDefault="00414B16">
      <w:pPr>
        <w:rPr>
          <w:lang w:val="lv-LV"/>
        </w:rPr>
      </w:pPr>
      <w:r w:rsidRPr="00DE00B0">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7">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DE00B0" w:rsidRDefault="0082074D">
      <w:pPr>
        <w:rPr>
          <w:lang w:val="lv-LV"/>
        </w:rPr>
      </w:pPr>
    </w:p>
    <w:p w14:paraId="2B8042A7" w14:textId="7289CD9E" w:rsidR="0082074D" w:rsidRPr="00DE00B0" w:rsidRDefault="0082074D">
      <w:pPr>
        <w:rPr>
          <w:lang w:val="lv-LV"/>
        </w:rPr>
      </w:pPr>
    </w:p>
    <w:p w14:paraId="2BA21525" w14:textId="748A74AE" w:rsidR="0082074D" w:rsidRPr="003107E7" w:rsidRDefault="00126122" w:rsidP="00EC6D33">
      <w:pPr>
        <w:jc w:val="right"/>
        <w:rPr>
          <w:rFonts w:ascii="Roboto" w:hAnsi="Roboto"/>
          <w:sz w:val="22"/>
          <w:szCs w:val="22"/>
          <w:lang w:val="lv-LV"/>
        </w:rPr>
      </w:pPr>
      <w:r w:rsidRPr="003107E7">
        <w:rPr>
          <w:rFonts w:ascii="Roboto" w:hAnsi="Roboto"/>
          <w:sz w:val="22"/>
          <w:szCs w:val="22"/>
          <w:lang w:val="lv-LV"/>
        </w:rPr>
        <w:t>2024</w:t>
      </w:r>
      <w:r w:rsidR="00EC6D33" w:rsidRPr="003107E7">
        <w:rPr>
          <w:rFonts w:ascii="Roboto" w:hAnsi="Roboto"/>
          <w:sz w:val="22"/>
          <w:szCs w:val="22"/>
          <w:lang w:val="lv-LV"/>
        </w:rPr>
        <w:t xml:space="preserve">. gada </w:t>
      </w:r>
      <w:r w:rsidR="000A20C7">
        <w:rPr>
          <w:rFonts w:ascii="Roboto" w:hAnsi="Roboto"/>
          <w:sz w:val="22"/>
          <w:szCs w:val="22"/>
          <w:lang w:val="lv-LV"/>
        </w:rPr>
        <w:t>2</w:t>
      </w:r>
      <w:r w:rsidR="00EC6D33" w:rsidRPr="003107E7">
        <w:rPr>
          <w:rFonts w:ascii="Roboto" w:hAnsi="Roboto"/>
          <w:sz w:val="22"/>
          <w:szCs w:val="22"/>
          <w:lang w:val="lv-LV"/>
        </w:rPr>
        <w:t xml:space="preserve">. </w:t>
      </w:r>
      <w:r w:rsidR="003D7E61" w:rsidRPr="003107E7">
        <w:rPr>
          <w:rFonts w:ascii="Roboto" w:hAnsi="Roboto"/>
          <w:sz w:val="22"/>
          <w:szCs w:val="22"/>
          <w:lang w:val="lv-LV"/>
        </w:rPr>
        <w:t>februārī</w:t>
      </w:r>
    </w:p>
    <w:p w14:paraId="24F635FD" w14:textId="77777777" w:rsidR="00EC6D33" w:rsidRPr="003107E7" w:rsidRDefault="00EC6D33">
      <w:pPr>
        <w:rPr>
          <w:lang w:val="lv-LV"/>
        </w:rPr>
      </w:pPr>
    </w:p>
    <w:p w14:paraId="18E27094" w14:textId="59C3781C" w:rsidR="00B54E91" w:rsidRPr="003107E7" w:rsidRDefault="00795E84" w:rsidP="004F11C9">
      <w:pPr>
        <w:pStyle w:val="NormalWeb"/>
        <w:spacing w:before="0" w:beforeAutospacing="0" w:after="0" w:afterAutospacing="0"/>
        <w:jc w:val="both"/>
        <w:rPr>
          <w:rFonts w:ascii="Roboto" w:hAnsi="Roboto"/>
          <w:b/>
          <w:bCs/>
          <w:sz w:val="28"/>
          <w:szCs w:val="28"/>
          <w:lang w:val="lv-LV"/>
        </w:rPr>
      </w:pPr>
      <w:bookmarkStart w:id="0" w:name="_Hlk102741995"/>
      <w:r>
        <w:rPr>
          <w:rFonts w:ascii="Roboto" w:hAnsi="Roboto"/>
          <w:b/>
          <w:bCs/>
          <w:sz w:val="28"/>
          <w:szCs w:val="28"/>
          <w:lang w:val="lv-LV"/>
        </w:rPr>
        <w:t xml:space="preserve">AS </w:t>
      </w:r>
      <w:r w:rsidR="00342AB5" w:rsidRPr="003107E7">
        <w:rPr>
          <w:rFonts w:ascii="Roboto" w:hAnsi="Roboto"/>
          <w:b/>
          <w:bCs/>
          <w:sz w:val="28"/>
          <w:szCs w:val="28"/>
          <w:lang w:val="lv-LV"/>
        </w:rPr>
        <w:t>“Pasažieru vilciens” mudina pasažierus iesniegt kompensācij</w:t>
      </w:r>
      <w:r w:rsidR="00306D18">
        <w:rPr>
          <w:rFonts w:ascii="Roboto" w:hAnsi="Roboto"/>
          <w:b/>
          <w:bCs/>
          <w:sz w:val="28"/>
          <w:szCs w:val="28"/>
          <w:lang w:val="lv-LV"/>
        </w:rPr>
        <w:t>u pieprasījumus</w:t>
      </w:r>
      <w:r w:rsidR="00342AB5" w:rsidRPr="003107E7">
        <w:rPr>
          <w:rFonts w:ascii="Roboto" w:hAnsi="Roboto"/>
          <w:b/>
          <w:bCs/>
          <w:sz w:val="28"/>
          <w:szCs w:val="28"/>
          <w:lang w:val="lv-LV"/>
        </w:rPr>
        <w:t xml:space="preserve"> par vilcienu kavējumu radīt</w:t>
      </w:r>
      <w:r w:rsidR="00306D18">
        <w:rPr>
          <w:rFonts w:ascii="Roboto" w:hAnsi="Roboto"/>
          <w:b/>
          <w:bCs/>
          <w:sz w:val="28"/>
          <w:szCs w:val="28"/>
          <w:lang w:val="lv-LV"/>
        </w:rPr>
        <w:t>ajiem tiešajiem</w:t>
      </w:r>
      <w:r w:rsidR="00342AB5" w:rsidRPr="003107E7">
        <w:rPr>
          <w:rFonts w:ascii="Roboto" w:hAnsi="Roboto"/>
          <w:b/>
          <w:bCs/>
          <w:sz w:val="28"/>
          <w:szCs w:val="28"/>
          <w:lang w:val="lv-LV"/>
        </w:rPr>
        <w:t xml:space="preserve"> zaudējumiem</w:t>
      </w:r>
    </w:p>
    <w:p w14:paraId="4ED28DB9" w14:textId="77777777" w:rsidR="00333FCA" w:rsidRPr="003107E7" w:rsidRDefault="00333FCA" w:rsidP="004F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6029542E" w14:textId="58B79DC8" w:rsidR="00342AB5" w:rsidRPr="003107E7" w:rsidRDefault="00342AB5" w:rsidP="00DE00B0">
      <w:pPr>
        <w:jc w:val="both"/>
        <w:rPr>
          <w:rFonts w:ascii="Roboto" w:hAnsi="Roboto"/>
          <w:b/>
          <w:bCs/>
          <w:noProof/>
          <w:sz w:val="22"/>
          <w:szCs w:val="22"/>
          <w:lang w:val="lv-LV"/>
        </w:rPr>
      </w:pPr>
      <w:bookmarkStart w:id="1" w:name="_Hlk153190013"/>
      <w:bookmarkStart w:id="2" w:name="_Hlk152250198"/>
      <w:r w:rsidRPr="003107E7">
        <w:rPr>
          <w:rFonts w:ascii="Roboto" w:hAnsi="Roboto"/>
          <w:b/>
          <w:bCs/>
          <w:noProof/>
          <w:sz w:val="22"/>
          <w:szCs w:val="22"/>
          <w:lang w:val="lv-LV"/>
        </w:rPr>
        <w:t>AS “Pasažieru vilciens” mudina pasažierus iesniegt kompensāciju pieprasījumus</w:t>
      </w:r>
      <w:r w:rsidR="00306D18">
        <w:rPr>
          <w:rFonts w:ascii="Roboto" w:hAnsi="Roboto"/>
          <w:b/>
          <w:bCs/>
          <w:noProof/>
          <w:sz w:val="22"/>
          <w:szCs w:val="22"/>
          <w:lang w:val="lv-LV"/>
        </w:rPr>
        <w:t xml:space="preserve"> par tiešajiem zaudējumiem</w:t>
      </w:r>
      <w:r w:rsidRPr="003107E7">
        <w:rPr>
          <w:rFonts w:ascii="Roboto" w:hAnsi="Roboto"/>
          <w:b/>
          <w:bCs/>
          <w:noProof/>
          <w:sz w:val="22"/>
          <w:szCs w:val="22"/>
          <w:lang w:val="lv-LV"/>
        </w:rPr>
        <w:t>, kas radušies vilcienu kavējumu vai atcelšanas dēļ</w:t>
      </w:r>
      <w:r w:rsidR="003107E7" w:rsidRPr="003107E7">
        <w:rPr>
          <w:rFonts w:ascii="Roboto" w:hAnsi="Roboto"/>
          <w:b/>
          <w:bCs/>
          <w:noProof/>
          <w:sz w:val="22"/>
          <w:szCs w:val="22"/>
          <w:lang w:val="lv-LV"/>
        </w:rPr>
        <w:t>. J</w:t>
      </w:r>
      <w:r w:rsidRPr="003107E7">
        <w:rPr>
          <w:rFonts w:ascii="Roboto" w:hAnsi="Roboto"/>
          <w:b/>
          <w:bCs/>
          <w:noProof/>
          <w:sz w:val="22"/>
          <w:szCs w:val="22"/>
          <w:lang w:val="lv-LV"/>
        </w:rPr>
        <w:t xml:space="preserve">anvārī </w:t>
      </w:r>
      <w:r w:rsidR="003107E7" w:rsidRPr="003107E7">
        <w:rPr>
          <w:rFonts w:ascii="Roboto" w:hAnsi="Roboto"/>
          <w:b/>
          <w:bCs/>
          <w:noProof/>
          <w:sz w:val="22"/>
          <w:szCs w:val="22"/>
          <w:lang w:val="lv-LV"/>
        </w:rPr>
        <w:t xml:space="preserve">vilciena pasažieru </w:t>
      </w:r>
      <w:r w:rsidRPr="003107E7">
        <w:rPr>
          <w:rFonts w:ascii="Roboto" w:hAnsi="Roboto"/>
          <w:b/>
          <w:bCs/>
          <w:noProof/>
          <w:sz w:val="22"/>
          <w:szCs w:val="22"/>
          <w:lang w:val="lv-LV"/>
        </w:rPr>
        <w:t>pārvadātājs saņēmis 5</w:t>
      </w:r>
      <w:r w:rsidR="00306D18">
        <w:rPr>
          <w:rFonts w:ascii="Roboto" w:hAnsi="Roboto"/>
          <w:b/>
          <w:bCs/>
          <w:noProof/>
          <w:sz w:val="22"/>
          <w:szCs w:val="22"/>
          <w:lang w:val="lv-LV"/>
        </w:rPr>
        <w:t>3</w:t>
      </w:r>
      <w:r w:rsidRPr="003107E7">
        <w:rPr>
          <w:rFonts w:ascii="Roboto" w:hAnsi="Roboto"/>
          <w:b/>
          <w:bCs/>
          <w:noProof/>
          <w:sz w:val="22"/>
          <w:szCs w:val="22"/>
          <w:lang w:val="lv-LV"/>
        </w:rPr>
        <w:t xml:space="preserve"> pieprasījumus par kopējo summu </w:t>
      </w:r>
      <w:r w:rsidR="00306D18">
        <w:rPr>
          <w:rFonts w:ascii="Roboto" w:hAnsi="Roboto"/>
          <w:b/>
          <w:bCs/>
          <w:noProof/>
          <w:sz w:val="22"/>
          <w:szCs w:val="22"/>
          <w:lang w:val="lv-LV"/>
        </w:rPr>
        <w:t>549</w:t>
      </w:r>
      <w:r w:rsidRPr="003107E7">
        <w:rPr>
          <w:rFonts w:ascii="Roboto" w:hAnsi="Roboto"/>
          <w:b/>
          <w:bCs/>
          <w:noProof/>
          <w:sz w:val="22"/>
          <w:szCs w:val="22"/>
          <w:lang w:val="lv-LV"/>
        </w:rPr>
        <w:t>,7</w:t>
      </w:r>
      <w:r w:rsidR="00306D18">
        <w:rPr>
          <w:rFonts w:ascii="Roboto" w:hAnsi="Roboto"/>
          <w:b/>
          <w:bCs/>
          <w:noProof/>
          <w:sz w:val="22"/>
          <w:szCs w:val="22"/>
          <w:lang w:val="lv-LV"/>
        </w:rPr>
        <w:t>5</w:t>
      </w:r>
      <w:r w:rsidRPr="003107E7">
        <w:rPr>
          <w:rFonts w:ascii="Roboto" w:hAnsi="Roboto"/>
          <w:b/>
          <w:bCs/>
          <w:noProof/>
          <w:sz w:val="22"/>
          <w:szCs w:val="22"/>
          <w:lang w:val="lv-LV"/>
        </w:rPr>
        <w:t xml:space="preserve"> eiro</w:t>
      </w:r>
      <w:r w:rsidR="000E664E">
        <w:rPr>
          <w:rFonts w:ascii="Roboto" w:hAnsi="Roboto"/>
          <w:b/>
          <w:bCs/>
          <w:noProof/>
          <w:sz w:val="22"/>
          <w:szCs w:val="22"/>
          <w:lang w:val="lv-LV"/>
        </w:rPr>
        <w:t xml:space="preserve"> </w:t>
      </w:r>
      <w:r w:rsidR="000E664E" w:rsidRPr="00F55261">
        <w:rPr>
          <w:rFonts w:ascii="Roboto" w:hAnsi="Roboto"/>
          <w:b/>
          <w:bCs/>
          <w:noProof/>
          <w:sz w:val="22"/>
          <w:szCs w:val="22"/>
          <w:lang w:val="lv-LV"/>
        </w:rPr>
        <w:t>saistībā ar kavējumiem jauno elektrovilcienu tehniskā stāvokļa dēļ</w:t>
      </w:r>
      <w:r w:rsidRPr="003107E7">
        <w:rPr>
          <w:rFonts w:ascii="Roboto" w:hAnsi="Roboto"/>
          <w:b/>
          <w:bCs/>
          <w:noProof/>
          <w:sz w:val="22"/>
          <w:szCs w:val="22"/>
          <w:lang w:val="lv-LV"/>
        </w:rPr>
        <w:t>,</w:t>
      </w:r>
      <w:r w:rsidR="003107E7" w:rsidRPr="003107E7">
        <w:rPr>
          <w:rFonts w:ascii="Roboto" w:hAnsi="Roboto"/>
          <w:b/>
          <w:bCs/>
          <w:noProof/>
          <w:sz w:val="22"/>
          <w:szCs w:val="22"/>
          <w:lang w:val="lv-LV"/>
        </w:rPr>
        <w:t xml:space="preserve"> </w:t>
      </w:r>
      <w:r w:rsidR="00F8035C" w:rsidRPr="00F55261">
        <w:rPr>
          <w:rStyle w:val="ui-provider"/>
          <w:rFonts w:ascii="Roboto" w:hAnsi="Roboto"/>
          <w:noProof/>
          <w:sz w:val="22"/>
          <w:szCs w:val="22"/>
          <w:lang w:val="lv-LV"/>
        </w:rPr>
        <w:t>–</w:t>
      </w:r>
      <w:r w:rsidR="00F8035C">
        <w:rPr>
          <w:rFonts w:ascii="Roboto" w:hAnsi="Roboto"/>
          <w:b/>
          <w:bCs/>
          <w:noProof/>
          <w:sz w:val="22"/>
          <w:szCs w:val="22"/>
          <w:lang w:val="lv-LV"/>
        </w:rPr>
        <w:t xml:space="preserve"> </w:t>
      </w:r>
      <w:r w:rsidRPr="003107E7">
        <w:rPr>
          <w:rFonts w:ascii="Roboto" w:hAnsi="Roboto"/>
          <w:b/>
          <w:bCs/>
          <w:noProof/>
          <w:sz w:val="22"/>
          <w:szCs w:val="22"/>
          <w:lang w:val="lv-LV"/>
        </w:rPr>
        <w:t xml:space="preserve">informēja </w:t>
      </w:r>
      <w:r w:rsidR="003107E7" w:rsidRPr="003107E7">
        <w:rPr>
          <w:rFonts w:ascii="Roboto" w:hAnsi="Roboto"/>
          <w:b/>
          <w:bCs/>
          <w:noProof/>
          <w:sz w:val="22"/>
          <w:szCs w:val="22"/>
          <w:lang w:val="lv-LV"/>
        </w:rPr>
        <w:t xml:space="preserve">komunikācijas un mārketinga </w:t>
      </w:r>
      <w:r w:rsidRPr="003107E7">
        <w:rPr>
          <w:rFonts w:ascii="Roboto" w:hAnsi="Roboto"/>
          <w:b/>
          <w:bCs/>
          <w:noProof/>
          <w:sz w:val="22"/>
          <w:szCs w:val="22"/>
          <w:lang w:val="lv-LV"/>
        </w:rPr>
        <w:t>vadītāja Sigita Zviedre.</w:t>
      </w:r>
    </w:p>
    <w:p w14:paraId="12AB6485" w14:textId="77777777" w:rsidR="00E26686" w:rsidRPr="003107E7" w:rsidRDefault="00E26686" w:rsidP="00DE00B0">
      <w:pPr>
        <w:jc w:val="both"/>
        <w:rPr>
          <w:rFonts w:ascii="Roboto" w:hAnsi="Roboto"/>
          <w:b/>
          <w:bCs/>
          <w:noProof/>
          <w:sz w:val="22"/>
          <w:szCs w:val="22"/>
          <w:lang w:val="lv-LV"/>
        </w:rPr>
      </w:pPr>
    </w:p>
    <w:p w14:paraId="04D5CE07" w14:textId="172CDC53" w:rsidR="00DE00B0" w:rsidRPr="003107E7" w:rsidRDefault="003D7E61" w:rsidP="00DE00B0">
      <w:pPr>
        <w:jc w:val="both"/>
        <w:rPr>
          <w:rFonts w:ascii="Roboto" w:hAnsi="Roboto"/>
          <w:noProof/>
          <w:sz w:val="22"/>
          <w:szCs w:val="22"/>
          <w:lang w:val="lv-LV"/>
        </w:rPr>
      </w:pPr>
      <w:r w:rsidRPr="003107E7">
        <w:rPr>
          <w:rFonts w:ascii="Roboto" w:hAnsi="Roboto"/>
          <w:noProof/>
          <w:sz w:val="22"/>
          <w:szCs w:val="22"/>
          <w:lang w:val="lv-LV"/>
        </w:rPr>
        <w:t>Visvairāk pieteikumu saņemti par taksometra, koplietošanas auto nomas un autobusu pakalpojumu izmantošanu.</w:t>
      </w:r>
      <w:r w:rsidR="00F55261" w:rsidRPr="003107E7">
        <w:rPr>
          <w:rFonts w:ascii="Roboto" w:hAnsi="Roboto"/>
          <w:noProof/>
          <w:sz w:val="22"/>
          <w:szCs w:val="22"/>
          <w:lang w:val="lv-LV"/>
        </w:rPr>
        <w:t xml:space="preserve"> </w:t>
      </w:r>
      <w:r w:rsidRPr="003107E7">
        <w:rPr>
          <w:rFonts w:ascii="Roboto" w:hAnsi="Roboto"/>
          <w:noProof/>
          <w:sz w:val="22"/>
          <w:szCs w:val="22"/>
          <w:lang w:val="lv-LV"/>
        </w:rPr>
        <w:t>Kompensācijas pasažieriem izmaksā AS “Pasažieru vilciens”,</w:t>
      </w:r>
      <w:r w:rsidR="000E664E">
        <w:rPr>
          <w:rFonts w:ascii="Roboto" w:hAnsi="Roboto"/>
          <w:noProof/>
          <w:sz w:val="22"/>
          <w:szCs w:val="22"/>
          <w:lang w:val="lv-LV"/>
        </w:rPr>
        <w:t xml:space="preserve"> </w:t>
      </w:r>
      <w:r w:rsidRPr="003107E7">
        <w:rPr>
          <w:rFonts w:ascii="Roboto" w:hAnsi="Roboto"/>
          <w:noProof/>
          <w:sz w:val="22"/>
          <w:szCs w:val="22"/>
          <w:lang w:val="lv-LV"/>
        </w:rPr>
        <w:t xml:space="preserve">šos zaudējumus piedzenot no elektrovilcienu ražotāja “Škoda Vagonka”. </w:t>
      </w:r>
    </w:p>
    <w:p w14:paraId="3DE844CD" w14:textId="77777777" w:rsidR="00F55261" w:rsidRPr="003107E7" w:rsidRDefault="00F55261" w:rsidP="0079116B">
      <w:pPr>
        <w:jc w:val="center"/>
        <w:rPr>
          <w:rFonts w:ascii="Roboto" w:hAnsi="Roboto"/>
          <w:b/>
          <w:bCs/>
          <w:noProof/>
          <w:sz w:val="22"/>
          <w:szCs w:val="22"/>
          <w:lang w:val="lv-LV"/>
        </w:rPr>
      </w:pPr>
    </w:p>
    <w:p w14:paraId="38482925" w14:textId="73B4100A" w:rsidR="00E26686" w:rsidRPr="003107E7" w:rsidRDefault="00F55261" w:rsidP="00E26686">
      <w:pPr>
        <w:jc w:val="both"/>
        <w:rPr>
          <w:rFonts w:ascii="Roboto" w:hAnsi="Roboto" w:cs="Arial"/>
          <w:sz w:val="22"/>
          <w:szCs w:val="22"/>
          <w:lang w:val="lv-LV"/>
        </w:rPr>
      </w:pPr>
      <w:r w:rsidRPr="003107E7">
        <w:rPr>
          <w:rFonts w:ascii="Roboto" w:hAnsi="Roboto" w:cs="Arial"/>
          <w:sz w:val="22"/>
          <w:szCs w:val="22"/>
          <w:lang w:val="lv-LV"/>
        </w:rPr>
        <w:t>“</w:t>
      </w:r>
      <w:r w:rsidR="00E26686" w:rsidRPr="003107E7">
        <w:rPr>
          <w:rFonts w:ascii="Roboto" w:hAnsi="Roboto" w:cs="Arial"/>
          <w:sz w:val="22"/>
          <w:szCs w:val="22"/>
          <w:lang w:val="lv-LV"/>
        </w:rPr>
        <w:t>Mūsu prioritāte ir pasažieru pārvadājumu kvalitāte</w:t>
      </w:r>
      <w:r w:rsidR="00306D18">
        <w:rPr>
          <w:rFonts w:ascii="Roboto" w:hAnsi="Roboto" w:cs="Arial"/>
          <w:sz w:val="22"/>
          <w:szCs w:val="22"/>
          <w:lang w:val="lv-LV"/>
        </w:rPr>
        <w:t>.</w:t>
      </w:r>
      <w:r w:rsidR="00E26686" w:rsidRPr="003107E7">
        <w:rPr>
          <w:rFonts w:ascii="Roboto" w:hAnsi="Roboto" w:cs="Arial"/>
          <w:sz w:val="22"/>
          <w:szCs w:val="22"/>
          <w:lang w:val="lv-LV"/>
        </w:rPr>
        <w:t xml:space="preserve"> </w:t>
      </w:r>
      <w:r w:rsidR="00306D18">
        <w:rPr>
          <w:rFonts w:ascii="Roboto" w:hAnsi="Roboto" w:cs="Arial"/>
          <w:sz w:val="22"/>
          <w:szCs w:val="22"/>
          <w:lang w:val="lv-LV"/>
        </w:rPr>
        <w:t>P</w:t>
      </w:r>
      <w:r w:rsidR="00E26686" w:rsidRPr="003107E7">
        <w:rPr>
          <w:rFonts w:ascii="Roboto" w:hAnsi="Roboto" w:cs="Arial"/>
          <w:sz w:val="22"/>
          <w:szCs w:val="22"/>
          <w:lang w:val="lv-LV"/>
        </w:rPr>
        <w:t>ašlaik intensīvi strādājam, lai stabilizētu pakalpojumu un pasažieri var</w:t>
      </w:r>
      <w:r w:rsidR="00306D18">
        <w:rPr>
          <w:rFonts w:ascii="Roboto" w:hAnsi="Roboto" w:cs="Arial"/>
          <w:sz w:val="22"/>
          <w:szCs w:val="22"/>
          <w:lang w:val="lv-LV"/>
        </w:rPr>
        <w:t>ētu</w:t>
      </w:r>
      <w:r w:rsidR="00E26686" w:rsidRPr="003107E7">
        <w:rPr>
          <w:rFonts w:ascii="Roboto" w:hAnsi="Roboto" w:cs="Arial"/>
          <w:sz w:val="22"/>
          <w:szCs w:val="22"/>
          <w:lang w:val="lv-LV"/>
        </w:rPr>
        <w:t xml:space="preserve"> paļauties uz vilcienu kustības grafiku. Īstermiņā tas nozīmē izmaiņas grafikā</w:t>
      </w:r>
      <w:r w:rsidR="008233E7">
        <w:rPr>
          <w:rFonts w:ascii="Roboto" w:hAnsi="Roboto" w:cs="Arial"/>
          <w:sz w:val="22"/>
          <w:szCs w:val="22"/>
          <w:lang w:val="lv-LV"/>
        </w:rPr>
        <w:t xml:space="preserve"> </w:t>
      </w:r>
      <w:r w:rsidR="00E26686" w:rsidRPr="003107E7">
        <w:rPr>
          <w:rFonts w:ascii="Roboto" w:hAnsi="Roboto" w:cs="Arial"/>
          <w:sz w:val="22"/>
          <w:szCs w:val="22"/>
          <w:lang w:val="lv-LV"/>
        </w:rPr>
        <w:t>līdz brīdim, kad “</w:t>
      </w:r>
      <w:proofErr w:type="spellStart"/>
      <w:r w:rsidR="00E26686" w:rsidRPr="003107E7">
        <w:rPr>
          <w:rFonts w:ascii="Roboto" w:hAnsi="Roboto" w:cs="Arial"/>
          <w:sz w:val="22"/>
          <w:szCs w:val="22"/>
          <w:lang w:val="lv-LV"/>
        </w:rPr>
        <w:t>Škoda</w:t>
      </w:r>
      <w:proofErr w:type="spellEnd"/>
      <w:r w:rsidR="00E26686" w:rsidRPr="003107E7">
        <w:rPr>
          <w:rFonts w:ascii="Roboto" w:hAnsi="Roboto" w:cs="Arial"/>
          <w:sz w:val="22"/>
          <w:szCs w:val="22"/>
          <w:lang w:val="lv-LV"/>
        </w:rPr>
        <w:t xml:space="preserve"> </w:t>
      </w:r>
      <w:proofErr w:type="spellStart"/>
      <w:r w:rsidR="00E26686" w:rsidRPr="003107E7">
        <w:rPr>
          <w:rFonts w:ascii="Roboto" w:hAnsi="Roboto" w:cs="Arial"/>
          <w:sz w:val="22"/>
          <w:szCs w:val="22"/>
          <w:lang w:val="lv-LV"/>
        </w:rPr>
        <w:t>Vagonka</w:t>
      </w:r>
      <w:proofErr w:type="spellEnd"/>
      <w:r w:rsidR="00E26686" w:rsidRPr="003107E7">
        <w:rPr>
          <w:rFonts w:ascii="Roboto" w:hAnsi="Roboto" w:cs="Arial"/>
          <w:sz w:val="22"/>
          <w:szCs w:val="22"/>
          <w:lang w:val="lv-LV"/>
        </w:rPr>
        <w:t>” garantēs, ka uzņēmuma ražotie vilcieni darbojas bez defektiem</w:t>
      </w:r>
      <w:r w:rsidR="00306D18">
        <w:rPr>
          <w:rFonts w:ascii="Roboto" w:hAnsi="Roboto" w:cs="Arial"/>
          <w:sz w:val="22"/>
          <w:szCs w:val="22"/>
          <w:lang w:val="lv-LV"/>
        </w:rPr>
        <w:t>.</w:t>
      </w:r>
      <w:r w:rsidR="00E26686" w:rsidRPr="003107E7">
        <w:rPr>
          <w:rFonts w:ascii="Roboto" w:hAnsi="Roboto" w:cs="Arial"/>
          <w:sz w:val="22"/>
          <w:szCs w:val="22"/>
          <w:lang w:val="lv-LV"/>
        </w:rPr>
        <w:t xml:space="preserve"> </w:t>
      </w:r>
      <w:r w:rsidR="00306D18">
        <w:rPr>
          <w:rFonts w:ascii="Roboto" w:hAnsi="Roboto" w:cs="Arial"/>
          <w:sz w:val="22"/>
          <w:szCs w:val="22"/>
          <w:lang w:val="lv-LV"/>
        </w:rPr>
        <w:t>Š</w:t>
      </w:r>
      <w:r w:rsidR="00E26686" w:rsidRPr="003107E7">
        <w:rPr>
          <w:rFonts w:ascii="Roboto" w:hAnsi="Roboto" w:cs="Arial"/>
          <w:sz w:val="22"/>
          <w:szCs w:val="22"/>
          <w:lang w:val="lv-LV"/>
        </w:rPr>
        <w:t>os vilcienus maksimāli plānojam maršrutos, kur ir div</w:t>
      </w:r>
      <w:r w:rsidR="0047375B" w:rsidRPr="003107E7">
        <w:rPr>
          <w:rFonts w:ascii="Roboto" w:hAnsi="Roboto" w:cs="Arial"/>
          <w:sz w:val="22"/>
          <w:szCs w:val="22"/>
          <w:lang w:val="lv-LV"/>
        </w:rPr>
        <w:t xml:space="preserve">i </w:t>
      </w:r>
      <w:r w:rsidR="00E26686" w:rsidRPr="003107E7">
        <w:rPr>
          <w:rFonts w:ascii="Roboto" w:hAnsi="Roboto" w:cs="Arial"/>
          <w:sz w:val="22"/>
          <w:szCs w:val="22"/>
          <w:lang w:val="lv-LV"/>
        </w:rPr>
        <w:t xml:space="preserve">sliežu ceļi, kā arī izmantojam vecos vilcienus,” skaidroja </w:t>
      </w:r>
      <w:r w:rsidR="00E26686" w:rsidRPr="003107E7">
        <w:rPr>
          <w:rFonts w:ascii="Roboto" w:eastAsia="Times New Roman" w:hAnsi="Roboto" w:cs="Arial"/>
          <w:sz w:val="22"/>
          <w:szCs w:val="22"/>
          <w:lang w:val="lv-LV"/>
        </w:rPr>
        <w:t>AS “Pasažieru vilciens” valdes priekšsēdētājs Rodžers Jānis Grigulis.</w:t>
      </w:r>
    </w:p>
    <w:p w14:paraId="02EAF601" w14:textId="435F51B3" w:rsidR="00E26686" w:rsidRPr="003107E7" w:rsidRDefault="00E26686" w:rsidP="00F55261">
      <w:pPr>
        <w:jc w:val="both"/>
        <w:rPr>
          <w:rFonts w:ascii="Roboto" w:hAnsi="Roboto" w:cs="Arial"/>
          <w:sz w:val="22"/>
          <w:szCs w:val="22"/>
          <w:lang w:val="lv-LV"/>
        </w:rPr>
      </w:pPr>
    </w:p>
    <w:p w14:paraId="288B348E" w14:textId="788CDB70" w:rsidR="00F55261" w:rsidRPr="00F55261" w:rsidRDefault="00E26686" w:rsidP="00F55261">
      <w:pPr>
        <w:jc w:val="both"/>
        <w:rPr>
          <w:rFonts w:ascii="Roboto" w:hAnsi="Roboto" w:cs="Arial"/>
          <w:sz w:val="22"/>
          <w:szCs w:val="22"/>
          <w:lang w:val="lv-LV"/>
        </w:rPr>
      </w:pPr>
      <w:r w:rsidRPr="003107E7">
        <w:rPr>
          <w:rFonts w:ascii="Roboto" w:hAnsi="Roboto" w:cs="Arial"/>
          <w:sz w:val="22"/>
          <w:szCs w:val="22"/>
          <w:lang w:val="lv-LV"/>
        </w:rPr>
        <w:t>Viņš arī atgādināja, ka nemainīgi paliek spēkā kārtība</w:t>
      </w:r>
      <w:r w:rsidR="00F8035C">
        <w:rPr>
          <w:rFonts w:ascii="Roboto" w:hAnsi="Roboto" w:cs="Arial"/>
          <w:sz w:val="22"/>
          <w:szCs w:val="22"/>
          <w:lang w:val="lv-LV"/>
        </w:rPr>
        <w:t xml:space="preserve"> </w:t>
      </w:r>
      <w:r w:rsidR="00F8035C" w:rsidRPr="00F55261">
        <w:rPr>
          <w:rStyle w:val="ui-provider"/>
          <w:rFonts w:ascii="Roboto" w:hAnsi="Roboto"/>
          <w:noProof/>
          <w:sz w:val="22"/>
          <w:szCs w:val="22"/>
          <w:lang w:val="lv-LV"/>
        </w:rPr>
        <w:t>–</w:t>
      </w:r>
      <w:r w:rsidRPr="003107E7">
        <w:rPr>
          <w:rFonts w:ascii="Roboto" w:hAnsi="Roboto" w:cs="Arial"/>
          <w:sz w:val="22"/>
          <w:szCs w:val="22"/>
          <w:lang w:val="lv-LV"/>
        </w:rPr>
        <w:t xml:space="preserve"> j</w:t>
      </w:r>
      <w:r w:rsidR="00F55261" w:rsidRPr="003107E7">
        <w:rPr>
          <w:rFonts w:ascii="Roboto" w:hAnsi="Roboto" w:cs="Arial"/>
          <w:sz w:val="22"/>
          <w:szCs w:val="22"/>
          <w:lang w:val="lv-LV"/>
        </w:rPr>
        <w:t>a vilciena pienākšana vai atiešana kavējas vai reiss tiek atcelts, pasažier</w:t>
      </w:r>
      <w:r w:rsidRPr="003107E7">
        <w:rPr>
          <w:rFonts w:ascii="Roboto" w:hAnsi="Roboto" w:cs="Arial"/>
          <w:sz w:val="22"/>
          <w:szCs w:val="22"/>
          <w:lang w:val="lv-LV"/>
        </w:rPr>
        <w:t>i ir aicināti</w:t>
      </w:r>
      <w:r w:rsidR="00F55261" w:rsidRPr="003107E7">
        <w:rPr>
          <w:rFonts w:ascii="Roboto" w:hAnsi="Roboto" w:cs="Arial"/>
          <w:sz w:val="22"/>
          <w:szCs w:val="22"/>
          <w:lang w:val="lv-LV"/>
        </w:rPr>
        <w:t xml:space="preserve"> izmantot </w:t>
      </w:r>
      <w:r w:rsidR="000B2333" w:rsidRPr="003107E7">
        <w:rPr>
          <w:rFonts w:ascii="Roboto" w:hAnsi="Roboto" w:cs="Arial"/>
          <w:sz w:val="22"/>
          <w:szCs w:val="22"/>
          <w:lang w:val="lv-LV"/>
        </w:rPr>
        <w:t>citu</w:t>
      </w:r>
      <w:r w:rsidR="00F55261" w:rsidRPr="003107E7">
        <w:rPr>
          <w:rFonts w:ascii="Roboto" w:hAnsi="Roboto" w:cs="Arial"/>
          <w:sz w:val="22"/>
          <w:szCs w:val="22"/>
          <w:lang w:val="lv-LV"/>
        </w:rPr>
        <w:t xml:space="preserve"> iespēju nokļūt galamērķī un pieprasīt zaudējumu kompensāciju</w:t>
      </w:r>
      <w:r w:rsidRPr="003107E7">
        <w:rPr>
          <w:rFonts w:ascii="Roboto" w:hAnsi="Roboto" w:cs="Arial"/>
          <w:sz w:val="22"/>
          <w:szCs w:val="22"/>
          <w:lang w:val="lv-LV"/>
        </w:rPr>
        <w:t>.</w:t>
      </w:r>
      <w:r w:rsidR="00F8035C">
        <w:rPr>
          <w:rFonts w:ascii="Roboto" w:hAnsi="Roboto" w:cs="Arial"/>
          <w:sz w:val="22"/>
          <w:szCs w:val="22"/>
          <w:lang w:val="lv-LV"/>
        </w:rPr>
        <w:t xml:space="preserve"> </w:t>
      </w:r>
    </w:p>
    <w:p w14:paraId="7F6BEEA5" w14:textId="77777777" w:rsidR="00F55261" w:rsidRDefault="00F55261" w:rsidP="00F55261">
      <w:pPr>
        <w:jc w:val="both"/>
        <w:rPr>
          <w:rFonts w:ascii="Arial" w:hAnsi="Arial" w:cs="Arial"/>
          <w:b/>
          <w:bCs/>
          <w:lang w:val="lv-LV"/>
        </w:rPr>
      </w:pPr>
    </w:p>
    <w:p w14:paraId="484EF1B5" w14:textId="6C98B744" w:rsidR="003D7E61" w:rsidRDefault="00F55261" w:rsidP="00DE00B0">
      <w:pPr>
        <w:jc w:val="both"/>
        <w:rPr>
          <w:rFonts w:ascii="Roboto" w:hAnsi="Roboto" w:cs="Arial"/>
          <w:sz w:val="22"/>
          <w:szCs w:val="22"/>
          <w:lang w:val="lv-LV"/>
        </w:rPr>
      </w:pPr>
      <w:r w:rsidRPr="00486364">
        <w:rPr>
          <w:rFonts w:ascii="Roboto" w:hAnsi="Roboto" w:cs="Arial"/>
          <w:sz w:val="22"/>
          <w:szCs w:val="22"/>
          <w:lang w:val="lv-LV"/>
        </w:rPr>
        <w:t>Svarīgākais tiešo zaudējumu atlīdzības saņemšanai ir saglabāt vilciena biļeti un citus dokumentus, kas pamato prasītās atlīdzības apjomu.</w:t>
      </w:r>
    </w:p>
    <w:p w14:paraId="7B10DAE2" w14:textId="77777777" w:rsidR="00D22E73" w:rsidRPr="00F55261" w:rsidRDefault="00D22E73" w:rsidP="00DE00B0">
      <w:pPr>
        <w:jc w:val="both"/>
        <w:rPr>
          <w:rFonts w:ascii="Roboto" w:hAnsi="Roboto"/>
          <w:b/>
          <w:bCs/>
          <w:noProof/>
          <w:sz w:val="22"/>
          <w:szCs w:val="22"/>
          <w:lang w:val="lv-LV"/>
        </w:rPr>
      </w:pPr>
    </w:p>
    <w:p w14:paraId="2F156DB3" w14:textId="4ECB4D8D" w:rsidR="00F55261" w:rsidRDefault="00F55261" w:rsidP="00F55261">
      <w:pPr>
        <w:jc w:val="both"/>
        <w:rPr>
          <w:rStyle w:val="ui-provider"/>
          <w:rFonts w:ascii="Roboto" w:hAnsi="Roboto"/>
          <w:noProof/>
          <w:sz w:val="22"/>
          <w:szCs w:val="22"/>
          <w:lang w:val="lv-LV"/>
        </w:rPr>
      </w:pPr>
      <w:r w:rsidRPr="00F55261">
        <w:rPr>
          <w:rStyle w:val="ui-provider"/>
          <w:rFonts w:ascii="Roboto" w:hAnsi="Roboto"/>
          <w:noProof/>
          <w:sz w:val="22"/>
          <w:szCs w:val="22"/>
          <w:lang w:val="lv-LV"/>
        </w:rPr>
        <w:t xml:space="preserve">Tiešo zaudējumu atgūšanai pasažieris var rīkoties vairākos veidos – iesniegt pieteikumu klātienē “Vivi” klientu apkalpošanas centrā Rīgas Centrālajā dzelzceļa stacijā vai atstāt iesniegumu un nepieciešamos dokumentus kādā no “Vivi” kasēm, ja tās tajā brīdī ir atvērtas. Izdrukāta iesnieguma forma ir pieejama kasēs un “Vivi” klientu apkalpošanas centrā, to var lejupielādēt arī uzņēmuma tīmekļa vietnē, sadaļā “Pasažieru ievērībai – Pasažieru iesniegumu pieņemšana”. Ja </w:t>
      </w:r>
      <w:r w:rsidR="00F8035C">
        <w:rPr>
          <w:rStyle w:val="ui-provider"/>
          <w:rFonts w:ascii="Roboto" w:hAnsi="Roboto"/>
          <w:noProof/>
          <w:sz w:val="22"/>
          <w:szCs w:val="22"/>
          <w:lang w:val="lv-LV"/>
        </w:rPr>
        <w:t xml:space="preserve">pieteikumu ir </w:t>
      </w:r>
      <w:r w:rsidRPr="00F55261">
        <w:rPr>
          <w:rStyle w:val="ui-provider"/>
          <w:rFonts w:ascii="Roboto" w:hAnsi="Roboto"/>
          <w:noProof/>
          <w:sz w:val="22"/>
          <w:szCs w:val="22"/>
          <w:lang w:val="lv-LV"/>
        </w:rPr>
        <w:t>ērtāk sūtīt pa pastu, tas jāadresē AS “Pasažieru vilciens” Pērses ielā 8, Rīgā, LV-1011.</w:t>
      </w:r>
    </w:p>
    <w:p w14:paraId="4E83DEE0" w14:textId="77777777" w:rsidR="00342AB5" w:rsidRDefault="00342AB5" w:rsidP="00F55261">
      <w:pPr>
        <w:jc w:val="both"/>
        <w:rPr>
          <w:rStyle w:val="ui-provider"/>
          <w:rFonts w:ascii="Roboto" w:hAnsi="Roboto"/>
          <w:noProof/>
          <w:sz w:val="22"/>
          <w:szCs w:val="22"/>
          <w:lang w:val="lv-LV"/>
        </w:rPr>
      </w:pPr>
    </w:p>
    <w:p w14:paraId="7FD90CF2" w14:textId="686AE96B" w:rsidR="00342AB5" w:rsidRPr="00F55261" w:rsidRDefault="00342AB5" w:rsidP="00F55261">
      <w:pPr>
        <w:jc w:val="both"/>
        <w:rPr>
          <w:rStyle w:val="ui-provider"/>
          <w:rFonts w:ascii="Roboto" w:hAnsi="Roboto"/>
          <w:noProof/>
          <w:sz w:val="22"/>
          <w:szCs w:val="22"/>
          <w:lang w:val="lv-LV"/>
        </w:rPr>
      </w:pPr>
      <w:r w:rsidRPr="003107E7">
        <w:rPr>
          <w:rStyle w:val="ui-provider"/>
          <w:rFonts w:ascii="Roboto" w:hAnsi="Roboto"/>
          <w:noProof/>
          <w:sz w:val="22"/>
          <w:szCs w:val="22"/>
          <w:lang w:val="lv-LV"/>
        </w:rPr>
        <w:t xml:space="preserve">“Pašlaik kompensāciju pieprasījumus var iesniegt </w:t>
      </w:r>
      <w:r w:rsidR="00F8035C">
        <w:rPr>
          <w:rStyle w:val="ui-provider"/>
          <w:rFonts w:ascii="Roboto" w:hAnsi="Roboto"/>
          <w:noProof/>
          <w:sz w:val="22"/>
          <w:szCs w:val="22"/>
          <w:lang w:val="lv-LV"/>
        </w:rPr>
        <w:t>iepriekš</w:t>
      </w:r>
      <w:r w:rsidR="00F8035C" w:rsidRPr="003107E7">
        <w:rPr>
          <w:rStyle w:val="ui-provider"/>
          <w:rFonts w:ascii="Roboto" w:hAnsi="Roboto"/>
          <w:noProof/>
          <w:sz w:val="22"/>
          <w:szCs w:val="22"/>
          <w:lang w:val="lv-LV"/>
        </w:rPr>
        <w:t xml:space="preserve"> </w:t>
      </w:r>
      <w:r w:rsidRPr="003107E7">
        <w:rPr>
          <w:rStyle w:val="ui-provider"/>
          <w:rFonts w:ascii="Roboto" w:hAnsi="Roboto"/>
          <w:noProof/>
          <w:sz w:val="22"/>
          <w:szCs w:val="22"/>
          <w:lang w:val="lv-LV"/>
        </w:rPr>
        <w:t>minētajos veidos, taču mēs strādājam pie tā, lai padarītu šo procesu vienkāršāku,” piebilda Grigulis.</w:t>
      </w:r>
      <w:r>
        <w:rPr>
          <w:rStyle w:val="ui-provider"/>
          <w:rFonts w:ascii="Roboto" w:hAnsi="Roboto"/>
          <w:noProof/>
          <w:sz w:val="22"/>
          <w:szCs w:val="22"/>
          <w:lang w:val="lv-LV"/>
        </w:rPr>
        <w:t xml:space="preserve"> </w:t>
      </w:r>
    </w:p>
    <w:p w14:paraId="634D7127" w14:textId="77777777" w:rsidR="00F55261" w:rsidRPr="00F55261" w:rsidRDefault="00F55261" w:rsidP="00F55261">
      <w:pPr>
        <w:jc w:val="both"/>
        <w:rPr>
          <w:rFonts w:ascii="Roboto" w:hAnsi="Roboto"/>
          <w:noProof/>
          <w:sz w:val="22"/>
          <w:szCs w:val="22"/>
          <w:lang w:val="lv-LV"/>
        </w:rPr>
      </w:pPr>
    </w:p>
    <w:p w14:paraId="641E292B" w14:textId="77777777" w:rsidR="00F55261" w:rsidRPr="00F55261" w:rsidRDefault="00F55261" w:rsidP="00F55261">
      <w:pPr>
        <w:jc w:val="both"/>
        <w:rPr>
          <w:rFonts w:ascii="Roboto" w:hAnsi="Roboto" w:cs="Arial"/>
          <w:noProof/>
          <w:sz w:val="22"/>
          <w:szCs w:val="22"/>
          <w:lang w:val="lv-LV"/>
        </w:rPr>
      </w:pPr>
      <w:r w:rsidRPr="00F55261">
        <w:rPr>
          <w:rFonts w:ascii="Roboto" w:hAnsi="Roboto" w:cs="Arial"/>
          <w:noProof/>
          <w:sz w:val="22"/>
          <w:szCs w:val="22"/>
          <w:lang w:val="lv-LV"/>
        </w:rPr>
        <w:t>Iesniegumā jānorāda vārds, uzvārds, tālruņa numurs un pasta vai e</w:t>
      </w:r>
      <w:r w:rsidRPr="00F55261">
        <w:rPr>
          <w:rFonts w:ascii="Roboto" w:hAnsi="Roboto" w:cs="Arial"/>
          <w:noProof/>
          <w:sz w:val="22"/>
          <w:szCs w:val="22"/>
          <w:lang w:val="lv-LV"/>
        </w:rPr>
        <w:softHyphen/>
        <w:t>-pasta adrese, bankas konts, uz kuru atgriezt naudu, vilciena maršruts, datums, numurs, jāsniedz situācijas un zaudējumu apraksts, jāpievieno zaudējuma apmēru apliecinoši dokumenti, iesniegums jāparaksta ar roku vai drošu e-parakstu.</w:t>
      </w:r>
    </w:p>
    <w:p w14:paraId="2CC8E704" w14:textId="77777777" w:rsidR="00F55261" w:rsidRPr="00F55261" w:rsidRDefault="00F55261" w:rsidP="00F55261">
      <w:pPr>
        <w:jc w:val="both"/>
        <w:rPr>
          <w:rFonts w:ascii="Roboto" w:hAnsi="Roboto" w:cs="Arial"/>
          <w:noProof/>
          <w:sz w:val="22"/>
          <w:szCs w:val="22"/>
          <w:lang w:val="lv-LV"/>
        </w:rPr>
      </w:pPr>
    </w:p>
    <w:p w14:paraId="741E38D9" w14:textId="77777777" w:rsidR="00F55261" w:rsidRPr="00F55261" w:rsidRDefault="00F55261" w:rsidP="00F55261">
      <w:pPr>
        <w:jc w:val="both"/>
        <w:rPr>
          <w:rFonts w:ascii="Roboto" w:hAnsi="Roboto" w:cs="Arial"/>
          <w:noProof/>
          <w:sz w:val="22"/>
          <w:szCs w:val="22"/>
          <w:lang w:val="lv-LV"/>
        </w:rPr>
      </w:pPr>
      <w:r w:rsidRPr="00F55261">
        <w:rPr>
          <w:rFonts w:ascii="Roboto" w:hAnsi="Roboto" w:cs="Arial"/>
          <w:noProof/>
          <w:sz w:val="22"/>
          <w:szCs w:val="22"/>
          <w:lang w:val="lv-LV"/>
        </w:rPr>
        <w:t xml:space="preserve">Elektroniski iesniegums ar pielikumiem jāsūta uz e-pasta adresi </w:t>
      </w:r>
      <w:hyperlink r:id="rId8" w:history="1">
        <w:r w:rsidRPr="00F55261">
          <w:rPr>
            <w:rStyle w:val="Hyperlink"/>
            <w:rFonts w:ascii="Roboto" w:hAnsi="Roboto" w:cs="Arial"/>
            <w:noProof/>
            <w:sz w:val="22"/>
            <w:szCs w:val="22"/>
            <w:lang w:val="lv-LV"/>
          </w:rPr>
          <w:t>vilciens@info.vivi.lv</w:t>
        </w:r>
      </w:hyperlink>
      <w:r w:rsidRPr="00F55261">
        <w:rPr>
          <w:rStyle w:val="Hyperlink"/>
          <w:rFonts w:ascii="Roboto" w:hAnsi="Roboto" w:cs="Arial"/>
          <w:noProof/>
          <w:sz w:val="22"/>
          <w:szCs w:val="22"/>
          <w:lang w:val="lv-LV"/>
        </w:rPr>
        <w:t>.</w:t>
      </w:r>
      <w:r w:rsidRPr="00F55261">
        <w:rPr>
          <w:rFonts w:ascii="Roboto" w:hAnsi="Roboto" w:cs="Arial"/>
          <w:noProof/>
          <w:sz w:val="22"/>
          <w:szCs w:val="22"/>
          <w:lang w:val="lv-LV"/>
        </w:rPr>
        <w:t xml:space="preserve"> </w:t>
      </w:r>
    </w:p>
    <w:p w14:paraId="43C27001" w14:textId="77777777" w:rsidR="00F55261" w:rsidRPr="00F55261" w:rsidRDefault="00F55261" w:rsidP="00F55261">
      <w:pPr>
        <w:jc w:val="both"/>
        <w:rPr>
          <w:rFonts w:ascii="Roboto" w:hAnsi="Roboto" w:cs="Arial"/>
          <w:noProof/>
          <w:sz w:val="22"/>
          <w:szCs w:val="22"/>
          <w:lang w:val="lv-LV"/>
        </w:rPr>
      </w:pPr>
    </w:p>
    <w:p w14:paraId="4677E20E" w14:textId="32536124" w:rsidR="00F55261" w:rsidRPr="00F55261" w:rsidRDefault="00F55261" w:rsidP="00F55261">
      <w:pPr>
        <w:jc w:val="both"/>
        <w:rPr>
          <w:rFonts w:ascii="Roboto" w:hAnsi="Roboto" w:cs="Arial"/>
          <w:noProof/>
          <w:sz w:val="22"/>
          <w:szCs w:val="22"/>
          <w:lang w:val="lv-LV"/>
        </w:rPr>
      </w:pPr>
      <w:r w:rsidRPr="00F55261">
        <w:rPr>
          <w:rFonts w:ascii="Roboto" w:hAnsi="Roboto" w:cs="Arial"/>
          <w:noProof/>
          <w:sz w:val="22"/>
          <w:szCs w:val="22"/>
          <w:lang w:val="lv-LV"/>
        </w:rPr>
        <w:t>Neskaidrību gadījumā par tiešo zaudējumu pieteikšanu vai saņemšanu pasažieri ir aicināti sazināties ar “Vivi” klientu apkalpošanas centru, zvanot uz diennakts bezmaksas tālruņa numuru 80007600.</w:t>
      </w:r>
    </w:p>
    <w:p w14:paraId="2C9D92C6" w14:textId="77777777" w:rsidR="00F55261" w:rsidRPr="00F55261" w:rsidRDefault="00F55261" w:rsidP="00F55261">
      <w:pPr>
        <w:jc w:val="both"/>
        <w:rPr>
          <w:rFonts w:ascii="Roboto" w:hAnsi="Roboto" w:cs="Arial"/>
          <w:noProof/>
          <w:sz w:val="22"/>
          <w:szCs w:val="22"/>
          <w:lang w:val="lv-LV"/>
        </w:rPr>
      </w:pPr>
    </w:p>
    <w:p w14:paraId="00280B6E" w14:textId="154FAC9C" w:rsidR="00F55261" w:rsidRPr="00F55261" w:rsidRDefault="00F55261" w:rsidP="00F55261">
      <w:pPr>
        <w:jc w:val="both"/>
        <w:rPr>
          <w:rFonts w:ascii="Roboto" w:hAnsi="Roboto" w:cs="Arial"/>
          <w:noProof/>
          <w:sz w:val="22"/>
          <w:szCs w:val="22"/>
          <w:lang w:val="lv-LV"/>
        </w:rPr>
      </w:pPr>
      <w:r w:rsidRPr="00F55261">
        <w:rPr>
          <w:rFonts w:ascii="Roboto" w:hAnsi="Roboto" w:cs="Arial"/>
          <w:noProof/>
          <w:sz w:val="22"/>
          <w:szCs w:val="22"/>
          <w:lang w:val="lv-LV"/>
        </w:rPr>
        <w:t xml:space="preserve">Visus iesniegumus atbilstoši normatīvajiem aktiem un iekšējām procedūrām “Vivi” izskata un izvērtē individuāli iespējami ātrāk, taču ne ilgāk kā 14 dienās. </w:t>
      </w:r>
    </w:p>
    <w:p w14:paraId="0EF142E3" w14:textId="77777777" w:rsidR="00F55261" w:rsidRPr="00F55261" w:rsidRDefault="00F55261" w:rsidP="00F55261">
      <w:pPr>
        <w:jc w:val="both"/>
        <w:rPr>
          <w:rFonts w:ascii="Roboto" w:hAnsi="Roboto" w:cs="Arial"/>
          <w:noProof/>
          <w:sz w:val="22"/>
          <w:szCs w:val="22"/>
          <w:lang w:val="lv-LV"/>
        </w:rPr>
      </w:pPr>
    </w:p>
    <w:p w14:paraId="1B4B345C" w14:textId="34146EF4" w:rsidR="00F55261" w:rsidRPr="00F55261" w:rsidRDefault="00F55261" w:rsidP="00F55261">
      <w:pPr>
        <w:jc w:val="both"/>
        <w:rPr>
          <w:rFonts w:ascii="Roboto" w:hAnsi="Roboto" w:cs="Arial"/>
          <w:noProof/>
          <w:sz w:val="22"/>
          <w:szCs w:val="22"/>
          <w:lang w:val="lv-LV"/>
        </w:rPr>
      </w:pPr>
      <w:r w:rsidRPr="00F55261">
        <w:rPr>
          <w:rFonts w:ascii="Roboto" w:hAnsi="Roboto" w:cs="Arial"/>
          <w:noProof/>
          <w:sz w:val="22"/>
          <w:szCs w:val="22"/>
          <w:lang w:val="lv-LV"/>
        </w:rPr>
        <w:t>Sarežģītos gadījumos iesniegumu izskatīšanas termiņu atbilstoši Iesniegumu likumam var pagarināt līdz 30 dienām no to saņemšanas brīža. Tādos gadījumos “Vivi” iespējami ātrāk informēs klientu par radušos situāciju un par paredzamo atbildes sniegšanas laiku.</w:t>
      </w:r>
    </w:p>
    <w:p w14:paraId="6830871C" w14:textId="77777777" w:rsidR="00DE00B0" w:rsidRDefault="00DE00B0" w:rsidP="00DE00B0">
      <w:pPr>
        <w:rPr>
          <w:lang w:val="lv-LV"/>
        </w:rPr>
      </w:pPr>
    </w:p>
    <w:p w14:paraId="6743174C" w14:textId="77777777" w:rsidR="008233E7" w:rsidRPr="00342AB5" w:rsidRDefault="008233E7" w:rsidP="008233E7">
      <w:pPr>
        <w:jc w:val="both"/>
        <w:rPr>
          <w:rFonts w:ascii="Roboto" w:hAnsi="Roboto" w:cs="Arial"/>
          <w:sz w:val="22"/>
          <w:szCs w:val="22"/>
          <w:lang w:val="lv-LV"/>
        </w:rPr>
      </w:pPr>
      <w:r w:rsidRPr="008233E7">
        <w:rPr>
          <w:rFonts w:ascii="Roboto" w:hAnsi="Roboto" w:cs="Arial"/>
          <w:sz w:val="22"/>
          <w:szCs w:val="22"/>
          <w:lang w:val="lv-LV"/>
        </w:rPr>
        <w:t>Ja pasažierim ir ārkārtas situācija, kurā konduktora kontroliera piedāvātais kopējais risinājums neder un ir nepieciešama palīdzība, aicinām uzreiz doties pie konduktora kontroliera un informēt par situāciju, lai atrastu piemērotāko alternatīvu. Konduktori kontrolieri ir instruēti rīcībai ārkārtas gadījumā. Piemēram, ja šādā situācijā nonāks skolēns, kuram nebūs pieejami līdzekļi, lai apmaksātu taksometru, par tā izsaukšanu parūpēsies konduktors kontrolieris, tāpēc lūgums vecākiem pārrunāt ar bērniem rīcību vilciena ilgstošas apstāšanās gadījumā.</w:t>
      </w:r>
    </w:p>
    <w:p w14:paraId="40EAA8AA" w14:textId="77777777" w:rsidR="008233E7" w:rsidRPr="00DE00B0" w:rsidRDefault="008233E7" w:rsidP="00DE00B0">
      <w:pPr>
        <w:rPr>
          <w:lang w:val="lv-LV"/>
        </w:rPr>
      </w:pPr>
    </w:p>
    <w:bookmarkEnd w:id="0"/>
    <w:bookmarkEnd w:id="1"/>
    <w:bookmarkEnd w:id="2"/>
    <w:p w14:paraId="3F79ED01" w14:textId="66488E66" w:rsidR="0082074D" w:rsidRPr="005559AC" w:rsidRDefault="00EC6D33">
      <w:pPr>
        <w:rPr>
          <w:rFonts w:ascii="Roboto" w:hAnsi="Roboto"/>
          <w:i/>
          <w:iCs/>
          <w:sz w:val="20"/>
          <w:szCs w:val="20"/>
          <w:u w:val="single"/>
          <w:lang w:val="lv-LV"/>
        </w:rPr>
      </w:pPr>
      <w:r w:rsidRPr="005559AC">
        <w:rPr>
          <w:rFonts w:ascii="Roboto" w:hAnsi="Roboto"/>
          <w:i/>
          <w:iCs/>
          <w:sz w:val="20"/>
          <w:szCs w:val="20"/>
          <w:u w:val="single"/>
          <w:lang w:val="lv-LV"/>
        </w:rPr>
        <w:t>Par</w:t>
      </w:r>
      <w:r w:rsidR="00E40934" w:rsidRPr="005559AC">
        <w:rPr>
          <w:rFonts w:ascii="Roboto" w:hAnsi="Roboto"/>
          <w:i/>
          <w:iCs/>
          <w:sz w:val="20"/>
          <w:szCs w:val="20"/>
          <w:u w:val="single"/>
          <w:lang w:val="lv-LV"/>
        </w:rPr>
        <w:t xml:space="preserve"> vilciena pasažieru pārvadātāju</w:t>
      </w:r>
      <w:r w:rsidRPr="005559AC">
        <w:rPr>
          <w:rFonts w:ascii="Roboto" w:hAnsi="Roboto"/>
          <w:i/>
          <w:iCs/>
          <w:sz w:val="20"/>
          <w:szCs w:val="20"/>
          <w:u w:val="single"/>
          <w:lang w:val="lv-LV"/>
        </w:rPr>
        <w:t xml:space="preserve"> “</w:t>
      </w:r>
      <w:proofErr w:type="spellStart"/>
      <w:r w:rsidRPr="005559AC">
        <w:rPr>
          <w:rFonts w:ascii="Roboto" w:hAnsi="Roboto"/>
          <w:i/>
          <w:iCs/>
          <w:sz w:val="20"/>
          <w:szCs w:val="20"/>
          <w:u w:val="single"/>
          <w:lang w:val="lv-LV"/>
        </w:rPr>
        <w:t>Vivi</w:t>
      </w:r>
      <w:proofErr w:type="spellEnd"/>
      <w:r w:rsidRPr="005559AC">
        <w:rPr>
          <w:rFonts w:ascii="Roboto" w:hAnsi="Roboto"/>
          <w:i/>
          <w:iCs/>
          <w:sz w:val="20"/>
          <w:szCs w:val="20"/>
          <w:u w:val="single"/>
          <w:lang w:val="lv-LV"/>
        </w:rPr>
        <w:t>”</w:t>
      </w:r>
    </w:p>
    <w:p w14:paraId="29AD82D0" w14:textId="77777777" w:rsidR="00C61DC2" w:rsidRPr="005559AC"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559AC">
        <w:rPr>
          <w:rFonts w:ascii="Roboto" w:eastAsia="Times New Roman" w:hAnsi="Roboto"/>
          <w:bCs/>
          <w:sz w:val="20"/>
          <w:szCs w:val="20"/>
        </w:rPr>
        <w:t>“</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xml:space="preserve">” ir vilciena pasažieru pārvadājumu zīmols, kas pieder AS “Pasažieru vilciens”. </w:t>
      </w:r>
    </w:p>
    <w:p w14:paraId="0BB263DC" w14:textId="65BC9EF9" w:rsidR="0082074D" w:rsidRPr="005559AC"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559AC">
        <w:rPr>
          <w:rFonts w:ascii="Roboto" w:eastAsia="Times New Roman" w:hAnsi="Roboto"/>
          <w:bCs/>
          <w:sz w:val="20"/>
          <w:szCs w:val="20"/>
        </w:rPr>
        <w:t xml:space="preserve">AS “Pasažieru vilciens” veic </w:t>
      </w:r>
      <w:r w:rsidR="00A03AB4" w:rsidRPr="005559AC">
        <w:rPr>
          <w:rFonts w:ascii="Roboto" w:eastAsia="Times New Roman" w:hAnsi="Roboto"/>
          <w:bCs/>
          <w:sz w:val="20"/>
          <w:szCs w:val="20"/>
        </w:rPr>
        <w:t xml:space="preserve">vilciena </w:t>
      </w:r>
      <w:r w:rsidRPr="005559AC">
        <w:rPr>
          <w:rFonts w:ascii="Roboto" w:eastAsia="Times New Roman" w:hAnsi="Roboto"/>
          <w:bCs/>
          <w:sz w:val="20"/>
          <w:szCs w:val="20"/>
        </w:rPr>
        <w:t>pasažieru pārvadājumus ar zīmolu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sniedz ritošā sastāva remonta pakalpojumus un nodrošina komercreisu servisu. AS “Pasažieru vilciens” ir dibināta 2001. gadā</w:t>
      </w:r>
      <w:r w:rsidR="00E92476" w:rsidRPr="005559AC">
        <w:rPr>
          <w:rFonts w:ascii="Roboto" w:eastAsia="Times New Roman" w:hAnsi="Roboto"/>
          <w:bCs/>
          <w:sz w:val="20"/>
          <w:szCs w:val="20"/>
        </w:rPr>
        <w:t xml:space="preserve">, </w:t>
      </w:r>
      <w:r w:rsidRPr="005559AC">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5559AC" w:rsidRDefault="0082074D">
      <w:pPr>
        <w:rPr>
          <w:rFonts w:ascii="Roboto" w:hAnsi="Roboto"/>
          <w:lang w:val="lv-LV"/>
        </w:rPr>
      </w:pPr>
    </w:p>
    <w:p w14:paraId="6C72EE8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1D36C8">
        <w:rPr>
          <w:rFonts w:ascii="Roboto" w:hAnsi="Roboto"/>
          <w:bCs/>
          <w:sz w:val="20"/>
          <w:szCs w:val="20"/>
          <w:u w:val="single"/>
          <w:lang w:val="lv-LV"/>
        </w:rPr>
        <w:t>Papildu informācijai:</w:t>
      </w:r>
    </w:p>
    <w:p w14:paraId="103538C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Sigita Zviedre</w:t>
      </w:r>
    </w:p>
    <w:p w14:paraId="06456CA6" w14:textId="024AF6A2"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w:t>
      </w:r>
      <w:proofErr w:type="spellStart"/>
      <w:r w:rsidRPr="001D36C8">
        <w:rPr>
          <w:rFonts w:ascii="Roboto" w:hAnsi="Roboto" w:cs="Times New Roman"/>
          <w:color w:val="000000" w:themeColor="text1"/>
          <w:sz w:val="20"/>
          <w:szCs w:val="20"/>
          <w:lang w:val="lv-LV" w:eastAsia="lv-LV"/>
        </w:rPr>
        <w:t>Vivi</w:t>
      </w:r>
      <w:proofErr w:type="spellEnd"/>
      <w:r w:rsidRPr="001D36C8">
        <w:rPr>
          <w:rFonts w:ascii="Roboto" w:hAnsi="Roboto" w:cs="Times New Roman"/>
          <w:color w:val="000000" w:themeColor="text1"/>
          <w:sz w:val="20"/>
          <w:szCs w:val="20"/>
          <w:lang w:val="lv-LV" w:eastAsia="lv-LV"/>
        </w:rPr>
        <w:t xml:space="preserve">” </w:t>
      </w:r>
      <w:r w:rsidR="001D36C8" w:rsidRPr="001D36C8">
        <w:rPr>
          <w:rFonts w:ascii="Roboto" w:hAnsi="Roboto" w:cs="Times New Roman"/>
          <w:color w:val="000000" w:themeColor="text1"/>
          <w:sz w:val="20"/>
          <w:szCs w:val="20"/>
          <w:lang w:val="lv-LV" w:eastAsia="lv-LV"/>
        </w:rPr>
        <w:t>K</w:t>
      </w:r>
      <w:r w:rsidRPr="001D36C8">
        <w:rPr>
          <w:rFonts w:ascii="Roboto" w:hAnsi="Roboto" w:cs="Times New Roman"/>
          <w:color w:val="000000" w:themeColor="text1"/>
          <w:sz w:val="20"/>
          <w:szCs w:val="20"/>
          <w:lang w:val="lv-LV" w:eastAsia="lv-LV"/>
        </w:rPr>
        <w:t>omunikācijas un mārketinga daļas vadītāja</w:t>
      </w:r>
    </w:p>
    <w:p w14:paraId="64CF5F96" w14:textId="21FB720A"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 xml:space="preserve">AS </w:t>
      </w:r>
      <w:r w:rsidR="001D36C8" w:rsidRPr="001D36C8">
        <w:rPr>
          <w:rFonts w:ascii="Roboto" w:hAnsi="Roboto" w:cs="Times New Roman"/>
          <w:color w:val="000000" w:themeColor="text1"/>
          <w:sz w:val="20"/>
          <w:szCs w:val="20"/>
          <w:lang w:val="lv-LV" w:eastAsia="lv-LV"/>
        </w:rPr>
        <w:t>“</w:t>
      </w:r>
      <w:r w:rsidRPr="001D36C8">
        <w:rPr>
          <w:rFonts w:ascii="Roboto" w:hAnsi="Roboto" w:cs="Times New Roman"/>
          <w:color w:val="000000" w:themeColor="text1"/>
          <w:sz w:val="20"/>
          <w:szCs w:val="20"/>
          <w:lang w:val="lv-LV" w:eastAsia="lv-LV"/>
        </w:rPr>
        <w:t>Pasažieru vilciens”</w:t>
      </w:r>
    </w:p>
    <w:p w14:paraId="5B8E8DAC" w14:textId="4708EF74"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Mob. tālr.</w:t>
      </w:r>
      <w:r w:rsidR="001D36C8">
        <w:rPr>
          <w:rFonts w:ascii="Roboto" w:hAnsi="Roboto" w:cs="Times New Roman"/>
          <w:color w:val="000000" w:themeColor="text1"/>
          <w:sz w:val="20"/>
          <w:szCs w:val="20"/>
          <w:lang w:val="lv-LV" w:eastAsia="lv-LV"/>
        </w:rPr>
        <w:t xml:space="preserve"> nr.</w:t>
      </w:r>
      <w:r w:rsidRPr="001D36C8">
        <w:rPr>
          <w:rFonts w:ascii="Roboto" w:hAnsi="Roboto" w:cs="Times New Roman"/>
          <w:color w:val="000000" w:themeColor="text1"/>
          <w:sz w:val="20"/>
          <w:szCs w:val="20"/>
          <w:lang w:val="lv-LV" w:eastAsia="lv-LV"/>
        </w:rPr>
        <w:t xml:space="preserve"> 26377286</w:t>
      </w:r>
    </w:p>
    <w:p w14:paraId="06DDE2FF" w14:textId="491C2D71"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1D36C8">
        <w:rPr>
          <w:rFonts w:ascii="Roboto" w:hAnsi="Roboto" w:cs="Times New Roman"/>
          <w:color w:val="000000" w:themeColor="text1"/>
          <w:sz w:val="20"/>
          <w:szCs w:val="20"/>
          <w:lang w:val="lv-LV" w:eastAsia="lv-LV"/>
        </w:rPr>
        <w:t>E-past</w:t>
      </w:r>
      <w:r w:rsidR="001D36C8">
        <w:rPr>
          <w:rFonts w:ascii="Roboto" w:hAnsi="Roboto" w:cs="Times New Roman"/>
          <w:color w:val="000000" w:themeColor="text1"/>
          <w:sz w:val="20"/>
          <w:szCs w:val="20"/>
          <w:lang w:val="lv-LV" w:eastAsia="lv-LV"/>
        </w:rPr>
        <w:t>a adrese</w:t>
      </w:r>
      <w:r w:rsidRPr="001D36C8">
        <w:rPr>
          <w:rFonts w:ascii="Roboto" w:hAnsi="Roboto" w:cs="Times New Roman"/>
          <w:color w:val="000000" w:themeColor="text1"/>
          <w:sz w:val="20"/>
          <w:szCs w:val="20"/>
          <w:lang w:val="lv-LV" w:eastAsia="lv-LV"/>
        </w:rPr>
        <w:t xml:space="preserve">: </w:t>
      </w:r>
      <w:hyperlink r:id="rId9" w:history="1">
        <w:r w:rsidR="007E53BE" w:rsidRPr="001D36C8">
          <w:rPr>
            <w:rStyle w:val="Hyperlink"/>
            <w:rFonts w:ascii="Roboto" w:hAnsi="Roboto"/>
            <w:sz w:val="20"/>
            <w:szCs w:val="20"/>
            <w:lang w:val="lv-LV"/>
          </w:rPr>
          <w:t>sigita.zviedre@vivi.lv</w:t>
        </w:r>
      </w:hyperlink>
      <w:r w:rsidR="007E53BE" w:rsidRPr="001D36C8">
        <w:rPr>
          <w:rFonts w:ascii="Roboto" w:hAnsi="Roboto"/>
          <w:sz w:val="20"/>
          <w:szCs w:val="20"/>
          <w:lang w:val="lv-LV"/>
        </w:rPr>
        <w:t xml:space="preserve"> </w:t>
      </w:r>
    </w:p>
    <w:p w14:paraId="2AB32E4E" w14:textId="37042E91" w:rsidR="0082074D" w:rsidRPr="005559AC" w:rsidRDefault="0082074D">
      <w:pPr>
        <w:rPr>
          <w:rFonts w:ascii="Roboto" w:hAnsi="Roboto"/>
          <w:sz w:val="22"/>
          <w:szCs w:val="22"/>
          <w:lang w:val="lv-LV"/>
        </w:rPr>
      </w:pPr>
    </w:p>
    <w:p w14:paraId="367B4E69" w14:textId="337BF4E7" w:rsidR="0082074D" w:rsidRPr="005559AC" w:rsidRDefault="0082074D">
      <w:pPr>
        <w:rPr>
          <w:rFonts w:ascii="Roboto" w:hAnsi="Roboto"/>
          <w:lang w:val="lv-LV"/>
        </w:rPr>
      </w:pPr>
    </w:p>
    <w:p w14:paraId="356F04D4" w14:textId="7F191AB8" w:rsidR="0082074D" w:rsidRPr="005559AC" w:rsidRDefault="0082074D">
      <w:pPr>
        <w:rPr>
          <w:rFonts w:ascii="Roboto" w:hAnsi="Roboto"/>
          <w:lang w:val="lv-LV"/>
        </w:rPr>
      </w:pPr>
    </w:p>
    <w:p w14:paraId="0122FFA8" w14:textId="36B6786B" w:rsidR="0082074D" w:rsidRPr="005559AC" w:rsidRDefault="0082074D">
      <w:pPr>
        <w:rPr>
          <w:lang w:val="lv-LV"/>
        </w:rPr>
      </w:pPr>
    </w:p>
    <w:p w14:paraId="1136770B" w14:textId="71819B96" w:rsidR="0082074D" w:rsidRPr="005559AC" w:rsidRDefault="0082074D">
      <w:pPr>
        <w:rPr>
          <w:lang w:val="lv-LV"/>
        </w:rPr>
      </w:pPr>
    </w:p>
    <w:p w14:paraId="143ACB59" w14:textId="2E97C091" w:rsidR="0082074D" w:rsidRPr="005559AC" w:rsidRDefault="0082074D">
      <w:pPr>
        <w:rPr>
          <w:lang w:val="lv-LV"/>
        </w:rPr>
      </w:pPr>
    </w:p>
    <w:p w14:paraId="0EC34D1A" w14:textId="75718A6D" w:rsidR="0082074D" w:rsidRPr="005559AC" w:rsidRDefault="0082074D">
      <w:pPr>
        <w:rPr>
          <w:lang w:val="lv-LV"/>
        </w:rPr>
      </w:pPr>
    </w:p>
    <w:p w14:paraId="23BF2C27" w14:textId="13373A51" w:rsidR="0082074D" w:rsidRPr="005559AC" w:rsidRDefault="0082074D">
      <w:pPr>
        <w:rPr>
          <w:lang w:val="lv-LV"/>
        </w:rPr>
      </w:pPr>
    </w:p>
    <w:sectPr w:rsidR="0082074D" w:rsidRPr="005559AC" w:rsidSect="007D4724">
      <w:footerReference w:type="default" r:id="rId10"/>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5A17" w14:textId="77777777" w:rsidR="007D4724" w:rsidRDefault="007D4724" w:rsidP="00511049">
      <w:r>
        <w:separator/>
      </w:r>
    </w:p>
  </w:endnote>
  <w:endnote w:type="continuationSeparator" w:id="0">
    <w:p w14:paraId="3E05B0AF" w14:textId="77777777" w:rsidR="007D4724" w:rsidRDefault="007D472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3074" w14:textId="77777777" w:rsidR="007D4724" w:rsidRDefault="007D4724" w:rsidP="00511049">
      <w:r>
        <w:separator/>
      </w:r>
    </w:p>
  </w:footnote>
  <w:footnote w:type="continuationSeparator" w:id="0">
    <w:p w14:paraId="1A1FEC71" w14:textId="77777777" w:rsidR="007D4724" w:rsidRDefault="007D4724"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77835"/>
    <w:rsid w:val="00080DC5"/>
    <w:rsid w:val="00087351"/>
    <w:rsid w:val="000A20C7"/>
    <w:rsid w:val="000A76B5"/>
    <w:rsid w:val="000B2333"/>
    <w:rsid w:val="000E664E"/>
    <w:rsid w:val="00120CA5"/>
    <w:rsid w:val="00123F0E"/>
    <w:rsid w:val="00126122"/>
    <w:rsid w:val="00162BAC"/>
    <w:rsid w:val="001737C5"/>
    <w:rsid w:val="001A48C2"/>
    <w:rsid w:val="001B4BAA"/>
    <w:rsid w:val="001D36C8"/>
    <w:rsid w:val="001F0481"/>
    <w:rsid w:val="00211037"/>
    <w:rsid w:val="002638CF"/>
    <w:rsid w:val="002A5432"/>
    <w:rsid w:val="00306D18"/>
    <w:rsid w:val="003107E7"/>
    <w:rsid w:val="00317B68"/>
    <w:rsid w:val="003235E7"/>
    <w:rsid w:val="00333FCA"/>
    <w:rsid w:val="00342AB5"/>
    <w:rsid w:val="00356713"/>
    <w:rsid w:val="003570FC"/>
    <w:rsid w:val="00390F75"/>
    <w:rsid w:val="003C5820"/>
    <w:rsid w:val="003D11B5"/>
    <w:rsid w:val="003D7E61"/>
    <w:rsid w:val="003E455F"/>
    <w:rsid w:val="003F4C25"/>
    <w:rsid w:val="004010F3"/>
    <w:rsid w:val="00414B16"/>
    <w:rsid w:val="0043182E"/>
    <w:rsid w:val="00442C64"/>
    <w:rsid w:val="0047375B"/>
    <w:rsid w:val="00474B81"/>
    <w:rsid w:val="00483383"/>
    <w:rsid w:val="004B28B5"/>
    <w:rsid w:val="004C08D9"/>
    <w:rsid w:val="004D45AC"/>
    <w:rsid w:val="004E3E24"/>
    <w:rsid w:val="004F11C9"/>
    <w:rsid w:val="00505451"/>
    <w:rsid w:val="00511049"/>
    <w:rsid w:val="00513234"/>
    <w:rsid w:val="005171C8"/>
    <w:rsid w:val="005559AC"/>
    <w:rsid w:val="005B137A"/>
    <w:rsid w:val="005F4398"/>
    <w:rsid w:val="00605903"/>
    <w:rsid w:val="00626CFE"/>
    <w:rsid w:val="006307EB"/>
    <w:rsid w:val="00665CEA"/>
    <w:rsid w:val="00695603"/>
    <w:rsid w:val="006A3ECF"/>
    <w:rsid w:val="006B0564"/>
    <w:rsid w:val="006B613B"/>
    <w:rsid w:val="006C2B8B"/>
    <w:rsid w:val="006F7CBC"/>
    <w:rsid w:val="007002DF"/>
    <w:rsid w:val="00735306"/>
    <w:rsid w:val="00742F34"/>
    <w:rsid w:val="0074314C"/>
    <w:rsid w:val="00743A7F"/>
    <w:rsid w:val="00773F0D"/>
    <w:rsid w:val="00785393"/>
    <w:rsid w:val="0079116B"/>
    <w:rsid w:val="00795E84"/>
    <w:rsid w:val="007B279F"/>
    <w:rsid w:val="007C6CCB"/>
    <w:rsid w:val="007D4724"/>
    <w:rsid w:val="007E53BE"/>
    <w:rsid w:val="0082074D"/>
    <w:rsid w:val="008233E7"/>
    <w:rsid w:val="00837DDE"/>
    <w:rsid w:val="008640A8"/>
    <w:rsid w:val="00873EAA"/>
    <w:rsid w:val="00890054"/>
    <w:rsid w:val="008E17EE"/>
    <w:rsid w:val="008E560B"/>
    <w:rsid w:val="00904AC0"/>
    <w:rsid w:val="009B1B00"/>
    <w:rsid w:val="009B2B87"/>
    <w:rsid w:val="009C287C"/>
    <w:rsid w:val="00A0136A"/>
    <w:rsid w:val="00A03AB4"/>
    <w:rsid w:val="00A21066"/>
    <w:rsid w:val="00A25DA2"/>
    <w:rsid w:val="00A36F56"/>
    <w:rsid w:val="00A51120"/>
    <w:rsid w:val="00A80655"/>
    <w:rsid w:val="00AE3D38"/>
    <w:rsid w:val="00B0545E"/>
    <w:rsid w:val="00B54E91"/>
    <w:rsid w:val="00B61E75"/>
    <w:rsid w:val="00B7711D"/>
    <w:rsid w:val="00B86825"/>
    <w:rsid w:val="00B92788"/>
    <w:rsid w:val="00B95856"/>
    <w:rsid w:val="00BB3C80"/>
    <w:rsid w:val="00BB7F8A"/>
    <w:rsid w:val="00BC5A80"/>
    <w:rsid w:val="00BD0511"/>
    <w:rsid w:val="00C07A1C"/>
    <w:rsid w:val="00C15292"/>
    <w:rsid w:val="00C2039D"/>
    <w:rsid w:val="00C35F6C"/>
    <w:rsid w:val="00C61DC2"/>
    <w:rsid w:val="00C9493D"/>
    <w:rsid w:val="00CC0315"/>
    <w:rsid w:val="00CD1380"/>
    <w:rsid w:val="00CE6455"/>
    <w:rsid w:val="00CF2733"/>
    <w:rsid w:val="00D0253B"/>
    <w:rsid w:val="00D22E73"/>
    <w:rsid w:val="00D50BD7"/>
    <w:rsid w:val="00D8115A"/>
    <w:rsid w:val="00DA5C47"/>
    <w:rsid w:val="00DE00B0"/>
    <w:rsid w:val="00DE41B8"/>
    <w:rsid w:val="00E04220"/>
    <w:rsid w:val="00E05863"/>
    <w:rsid w:val="00E26686"/>
    <w:rsid w:val="00E329D8"/>
    <w:rsid w:val="00E365C0"/>
    <w:rsid w:val="00E40934"/>
    <w:rsid w:val="00E4323C"/>
    <w:rsid w:val="00E44E05"/>
    <w:rsid w:val="00E47B03"/>
    <w:rsid w:val="00E55D7F"/>
    <w:rsid w:val="00E92476"/>
    <w:rsid w:val="00E92D3E"/>
    <w:rsid w:val="00EA1263"/>
    <w:rsid w:val="00EC63C8"/>
    <w:rsid w:val="00EC6D33"/>
    <w:rsid w:val="00EF7821"/>
    <w:rsid w:val="00F055D7"/>
    <w:rsid w:val="00F1012C"/>
    <w:rsid w:val="00F20378"/>
    <w:rsid w:val="00F42059"/>
    <w:rsid w:val="00F517F0"/>
    <w:rsid w:val="00F55261"/>
    <w:rsid w:val="00F8035C"/>
    <w:rsid w:val="00FC0BC4"/>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ciens@info.vi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gita.zviedre@vivi.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586</Words>
  <Characters>4131</Characters>
  <Application>Microsoft Office Word</Application>
  <DocSecurity>0</DocSecurity>
  <Lines>87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10</cp:revision>
  <dcterms:created xsi:type="dcterms:W3CDTF">2024-02-02T06:52:00Z</dcterms:created>
  <dcterms:modified xsi:type="dcterms:W3CDTF">2024-02-02T11:04:00Z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