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iepriekformattais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0B6AFD25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3E3C16">
        <w:rPr>
          <w:rFonts w:ascii="Roboto" w:hAnsi="Roboto" w:cs="Times New Roman"/>
          <w:lang w:val="lv-LV"/>
        </w:rPr>
        <w:t>2</w:t>
      </w:r>
      <w:r w:rsidR="00CA5147">
        <w:rPr>
          <w:rFonts w:ascii="Roboto" w:hAnsi="Roboto" w:cs="Times New Roman"/>
          <w:lang w:val="lv-LV"/>
        </w:rPr>
        <w:t>8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3E3C16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47340B" w:rsidRDefault="00865C7A" w:rsidP="006E270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D6E7512" w14:textId="77777777" w:rsidR="0069496E" w:rsidRDefault="0069496E" w:rsidP="00AA42C9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</w:p>
    <w:p w14:paraId="5F1D5BBF" w14:textId="734FF4C7" w:rsidR="000A7A25" w:rsidRPr="0053617B" w:rsidRDefault="00AA42C9" w:rsidP="00AA42C9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 xml:space="preserve">Vispārējo latviešu </w:t>
      </w:r>
      <w:r w:rsidR="003E3C16" w:rsidRPr="0053617B">
        <w:rPr>
          <w:rFonts w:ascii="Roboto" w:hAnsi="Roboto"/>
          <w:b/>
          <w:sz w:val="28"/>
          <w:szCs w:val="28"/>
          <w:lang w:val="lv-LV"/>
        </w:rPr>
        <w:t xml:space="preserve">Dziesmu un </w:t>
      </w:r>
      <w:r>
        <w:rPr>
          <w:rFonts w:ascii="Roboto" w:hAnsi="Roboto"/>
          <w:b/>
          <w:sz w:val="28"/>
          <w:szCs w:val="28"/>
          <w:lang w:val="lv-LV"/>
        </w:rPr>
        <w:t>D</w:t>
      </w:r>
      <w:r w:rsidR="003E3C16" w:rsidRPr="0053617B">
        <w:rPr>
          <w:rFonts w:ascii="Roboto" w:hAnsi="Roboto"/>
          <w:b/>
          <w:sz w:val="28"/>
          <w:szCs w:val="28"/>
          <w:lang w:val="lv-LV"/>
        </w:rPr>
        <w:t xml:space="preserve">eju svētku dalībnieki vilcienos </w:t>
      </w:r>
      <w:r w:rsidR="0069496E">
        <w:rPr>
          <w:rFonts w:ascii="Roboto" w:hAnsi="Roboto"/>
          <w:b/>
          <w:sz w:val="28"/>
          <w:szCs w:val="28"/>
          <w:lang w:val="lv-LV"/>
        </w:rPr>
        <w:t>drīkst</w:t>
      </w:r>
      <w:r w:rsidR="003E3C16" w:rsidRPr="0053617B">
        <w:rPr>
          <w:rFonts w:ascii="Roboto" w:hAnsi="Roboto"/>
          <w:b/>
          <w:sz w:val="28"/>
          <w:szCs w:val="28"/>
          <w:lang w:val="lv-LV"/>
        </w:rPr>
        <w:t xml:space="preserve"> braukt bez maksas</w:t>
      </w:r>
    </w:p>
    <w:p w14:paraId="2872ED70" w14:textId="77777777" w:rsidR="009E4342" w:rsidRPr="0053617B" w:rsidRDefault="009E4342" w:rsidP="00AA42C9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bookmarkEnd w:id="0"/>
    <w:bookmarkEnd w:id="1"/>
    <w:p w14:paraId="40D83CCA" w14:textId="37C18D4A" w:rsidR="00586344" w:rsidRPr="00A705B7" w:rsidRDefault="003E3C16" w:rsidP="00AA42C9">
      <w:pPr>
        <w:spacing w:before="120" w:after="0" w:line="240" w:lineRule="auto"/>
        <w:jc w:val="both"/>
        <w:rPr>
          <w:rFonts w:ascii="Roboto" w:hAnsi="Roboto"/>
          <w:b/>
          <w:bCs/>
          <w:lang w:val="lv-LV"/>
        </w:rPr>
      </w:pPr>
      <w:r w:rsidRPr="0053617B">
        <w:rPr>
          <w:rFonts w:ascii="Roboto" w:hAnsi="Roboto"/>
          <w:b/>
          <w:bCs/>
          <w:lang w:val="lv-LV"/>
        </w:rPr>
        <w:t xml:space="preserve">“Pasažieru vilciens” aicina </w:t>
      </w:r>
      <w:r w:rsidR="00E57F15" w:rsidRPr="0053617B">
        <w:rPr>
          <w:rFonts w:ascii="Roboto" w:hAnsi="Roboto"/>
          <w:b/>
          <w:bCs/>
          <w:lang w:val="lv-LV"/>
        </w:rPr>
        <w:t>XXVII Vispārējo latviešu Dziesmu</w:t>
      </w:r>
      <w:r w:rsidR="00AA42C9">
        <w:rPr>
          <w:rFonts w:ascii="Roboto" w:hAnsi="Roboto"/>
          <w:b/>
          <w:bCs/>
          <w:lang w:val="lv-LV"/>
        </w:rPr>
        <w:t xml:space="preserve"> </w:t>
      </w:r>
      <w:r w:rsidR="00E57F15" w:rsidRPr="0053617B">
        <w:rPr>
          <w:rFonts w:ascii="Roboto" w:hAnsi="Roboto"/>
          <w:b/>
          <w:bCs/>
          <w:lang w:val="lv-LV"/>
        </w:rPr>
        <w:t>un XVII Deju svētku</w:t>
      </w:r>
      <w:r w:rsidR="00AA42C9">
        <w:rPr>
          <w:rFonts w:ascii="Roboto" w:hAnsi="Roboto"/>
          <w:b/>
          <w:bCs/>
          <w:lang w:val="lv-LV"/>
        </w:rPr>
        <w:t xml:space="preserve"> </w:t>
      </w:r>
      <w:r w:rsidRPr="0053617B">
        <w:rPr>
          <w:rFonts w:ascii="Roboto" w:hAnsi="Roboto"/>
          <w:b/>
          <w:bCs/>
          <w:lang w:val="lv-LV"/>
        </w:rPr>
        <w:t xml:space="preserve">dalībniekus </w:t>
      </w:r>
      <w:r w:rsidR="00AA42C9">
        <w:rPr>
          <w:rFonts w:ascii="Roboto" w:hAnsi="Roboto"/>
          <w:b/>
          <w:bCs/>
          <w:lang w:val="lv-LV"/>
        </w:rPr>
        <w:t xml:space="preserve">kā pārvietošanās līdzekli svētku </w:t>
      </w:r>
      <w:r w:rsidR="009220DB">
        <w:rPr>
          <w:rFonts w:ascii="Roboto" w:hAnsi="Roboto"/>
          <w:b/>
          <w:bCs/>
          <w:lang w:val="lv-LV"/>
        </w:rPr>
        <w:t>nedēļā</w:t>
      </w:r>
      <w:r w:rsidR="00AA42C9">
        <w:rPr>
          <w:rFonts w:ascii="Roboto" w:hAnsi="Roboto"/>
          <w:b/>
          <w:bCs/>
          <w:lang w:val="lv-LV"/>
        </w:rPr>
        <w:t xml:space="preserve"> izmantot vilcienu, jo </w:t>
      </w:r>
      <w:r w:rsidRPr="0053617B">
        <w:rPr>
          <w:rFonts w:ascii="Roboto" w:hAnsi="Roboto"/>
          <w:b/>
          <w:bCs/>
          <w:lang w:val="lv-LV"/>
        </w:rPr>
        <w:t xml:space="preserve">no </w:t>
      </w:r>
      <w:r w:rsidR="00E57F15" w:rsidRPr="0053617B">
        <w:rPr>
          <w:rFonts w:ascii="Roboto" w:hAnsi="Roboto"/>
          <w:b/>
          <w:bCs/>
          <w:lang w:val="lv-LV"/>
        </w:rPr>
        <w:t>2</w:t>
      </w:r>
      <w:r w:rsidRPr="0053617B">
        <w:rPr>
          <w:rFonts w:ascii="Roboto" w:hAnsi="Roboto"/>
          <w:b/>
          <w:bCs/>
          <w:lang w:val="lv-LV"/>
        </w:rPr>
        <w:t xml:space="preserve">. līdz </w:t>
      </w:r>
      <w:r w:rsidR="00E57F15" w:rsidRPr="0053617B">
        <w:rPr>
          <w:rFonts w:ascii="Roboto" w:hAnsi="Roboto"/>
          <w:b/>
          <w:bCs/>
          <w:lang w:val="lv-LV"/>
        </w:rPr>
        <w:t>10</w:t>
      </w:r>
      <w:r w:rsidRPr="0053617B">
        <w:rPr>
          <w:rFonts w:ascii="Roboto" w:hAnsi="Roboto"/>
          <w:b/>
          <w:bCs/>
          <w:lang w:val="lv-LV"/>
        </w:rPr>
        <w:t xml:space="preserve">. jūlijam </w:t>
      </w:r>
      <w:r w:rsidR="00AA42C9">
        <w:rPr>
          <w:rFonts w:ascii="Roboto" w:hAnsi="Roboto"/>
          <w:b/>
          <w:bCs/>
          <w:lang w:val="lv-LV"/>
        </w:rPr>
        <w:t xml:space="preserve">Rīgā un Pierīgā jeb </w:t>
      </w:r>
      <w:r w:rsidR="009220DB">
        <w:rPr>
          <w:rFonts w:ascii="Roboto" w:hAnsi="Roboto"/>
          <w:b/>
          <w:bCs/>
          <w:lang w:val="lv-LV"/>
        </w:rPr>
        <w:t xml:space="preserve">vilcienu maršrutu shēmas </w:t>
      </w:r>
      <w:r w:rsidR="00AA42C9">
        <w:rPr>
          <w:rFonts w:ascii="Roboto" w:hAnsi="Roboto"/>
          <w:b/>
          <w:bCs/>
          <w:lang w:val="lv-LV"/>
        </w:rPr>
        <w:t xml:space="preserve">A un B zonā jebkurā virzienā </w:t>
      </w:r>
      <w:r w:rsidR="003E45C4">
        <w:rPr>
          <w:rFonts w:ascii="Roboto" w:hAnsi="Roboto"/>
          <w:b/>
          <w:bCs/>
          <w:lang w:val="lv-LV"/>
        </w:rPr>
        <w:t xml:space="preserve">svētku </w:t>
      </w:r>
      <w:r w:rsidR="00C65AC0">
        <w:rPr>
          <w:rFonts w:ascii="Roboto" w:hAnsi="Roboto"/>
          <w:b/>
          <w:bCs/>
          <w:lang w:val="lv-LV"/>
        </w:rPr>
        <w:t xml:space="preserve">dalībnieki </w:t>
      </w:r>
      <w:r w:rsidR="00AA42C9">
        <w:rPr>
          <w:rFonts w:ascii="Roboto" w:hAnsi="Roboto"/>
          <w:b/>
          <w:bCs/>
          <w:lang w:val="lv-LV"/>
        </w:rPr>
        <w:t xml:space="preserve">drīkst braukt </w:t>
      </w:r>
      <w:r w:rsidRPr="0053617B">
        <w:rPr>
          <w:rFonts w:ascii="Roboto" w:hAnsi="Roboto"/>
          <w:b/>
          <w:bCs/>
          <w:lang w:val="lv-LV"/>
        </w:rPr>
        <w:t>bez maksas.</w:t>
      </w:r>
    </w:p>
    <w:p w14:paraId="79EF7833" w14:textId="0E2A6D68" w:rsidR="00972DD0" w:rsidRPr="0053617B" w:rsidRDefault="00972DD0" w:rsidP="00AA42C9">
      <w:pPr>
        <w:spacing w:before="120" w:after="0" w:line="240" w:lineRule="auto"/>
        <w:jc w:val="both"/>
        <w:rPr>
          <w:rFonts w:ascii="Roboto" w:hAnsi="Roboto"/>
          <w:lang w:val="lv-LV"/>
        </w:rPr>
      </w:pPr>
      <w:r w:rsidRPr="0053617B">
        <w:rPr>
          <w:rFonts w:ascii="Roboto" w:hAnsi="Roboto"/>
          <w:lang w:val="lv-LV"/>
        </w:rPr>
        <w:t>Ja</w:t>
      </w:r>
      <w:r w:rsidR="009220DB">
        <w:rPr>
          <w:rFonts w:ascii="Roboto" w:hAnsi="Roboto"/>
          <w:lang w:val="lv-LV"/>
        </w:rPr>
        <w:t xml:space="preserve"> s</w:t>
      </w:r>
      <w:r w:rsidRPr="0053617B">
        <w:rPr>
          <w:rFonts w:ascii="Roboto" w:hAnsi="Roboto"/>
          <w:lang w:val="lv-LV"/>
        </w:rPr>
        <w:t xml:space="preserve">vētku dalībnieki vilcienā </w:t>
      </w:r>
      <w:r w:rsidR="009220DB">
        <w:rPr>
          <w:rFonts w:ascii="Roboto" w:hAnsi="Roboto"/>
          <w:lang w:val="lv-LV"/>
        </w:rPr>
        <w:t>vēlas pārvietoties</w:t>
      </w:r>
      <w:r w:rsidRPr="0053617B">
        <w:rPr>
          <w:rFonts w:ascii="Roboto" w:hAnsi="Roboto"/>
          <w:lang w:val="lv-LV"/>
        </w:rPr>
        <w:t xml:space="preserve"> </w:t>
      </w:r>
      <w:r w:rsidR="00C65AC0">
        <w:rPr>
          <w:rFonts w:ascii="Roboto" w:hAnsi="Roboto"/>
          <w:lang w:val="lv-LV"/>
        </w:rPr>
        <w:t xml:space="preserve">vilciena maršrutos </w:t>
      </w:r>
      <w:r w:rsidR="009220DB">
        <w:rPr>
          <w:rFonts w:ascii="Roboto" w:hAnsi="Roboto"/>
          <w:lang w:val="lv-LV"/>
        </w:rPr>
        <w:t>zonās, kas ir aiz pieturas punktiem</w:t>
      </w:r>
      <w:r w:rsidRPr="0053617B">
        <w:rPr>
          <w:rFonts w:ascii="Roboto" w:hAnsi="Roboto"/>
          <w:lang w:val="lv-LV"/>
        </w:rPr>
        <w:t xml:space="preserve"> </w:t>
      </w:r>
      <w:r w:rsidR="009220DB">
        <w:rPr>
          <w:rFonts w:ascii="Roboto" w:hAnsi="Roboto"/>
          <w:lang w:val="lv-LV"/>
        </w:rPr>
        <w:t>“</w:t>
      </w:r>
      <w:r w:rsidRPr="0053617B">
        <w:rPr>
          <w:rFonts w:ascii="Roboto" w:hAnsi="Roboto"/>
          <w:lang w:val="lv-LV"/>
        </w:rPr>
        <w:t>Lilaste</w:t>
      </w:r>
      <w:r w:rsidR="009220DB">
        <w:rPr>
          <w:rFonts w:ascii="Roboto" w:hAnsi="Roboto"/>
          <w:lang w:val="lv-LV"/>
        </w:rPr>
        <w:t>”</w:t>
      </w:r>
      <w:r w:rsidRPr="0053617B">
        <w:rPr>
          <w:rFonts w:ascii="Roboto" w:hAnsi="Roboto"/>
          <w:lang w:val="lv-LV"/>
        </w:rPr>
        <w:t xml:space="preserve">, </w:t>
      </w:r>
      <w:r w:rsidR="009220DB">
        <w:rPr>
          <w:rFonts w:ascii="Roboto" w:hAnsi="Roboto"/>
          <w:lang w:val="lv-LV"/>
        </w:rPr>
        <w:t>“</w:t>
      </w:r>
      <w:r w:rsidRPr="0053617B">
        <w:rPr>
          <w:rFonts w:ascii="Roboto" w:hAnsi="Roboto"/>
          <w:lang w:val="lv-LV"/>
        </w:rPr>
        <w:t>Vangaži</w:t>
      </w:r>
      <w:r w:rsidR="009220DB">
        <w:rPr>
          <w:rFonts w:ascii="Roboto" w:hAnsi="Roboto"/>
          <w:lang w:val="lv-LV"/>
        </w:rPr>
        <w:t>”</w:t>
      </w:r>
      <w:r w:rsidRPr="0053617B">
        <w:rPr>
          <w:rFonts w:ascii="Roboto" w:hAnsi="Roboto"/>
          <w:lang w:val="lv-LV"/>
        </w:rPr>
        <w:t xml:space="preserve">, </w:t>
      </w:r>
      <w:r w:rsidR="009220DB">
        <w:rPr>
          <w:rFonts w:ascii="Roboto" w:hAnsi="Roboto"/>
          <w:lang w:val="lv-LV"/>
        </w:rPr>
        <w:t>“</w:t>
      </w:r>
      <w:proofErr w:type="spellStart"/>
      <w:r w:rsidRPr="0053617B">
        <w:rPr>
          <w:rFonts w:ascii="Roboto" w:hAnsi="Roboto"/>
          <w:lang w:val="lv-LV"/>
        </w:rPr>
        <w:t>Pārogre</w:t>
      </w:r>
      <w:proofErr w:type="spellEnd"/>
      <w:r w:rsidR="009220DB">
        <w:rPr>
          <w:rFonts w:ascii="Roboto" w:hAnsi="Roboto"/>
          <w:lang w:val="lv-LV"/>
        </w:rPr>
        <w:t>”</w:t>
      </w:r>
      <w:r w:rsidRPr="0053617B">
        <w:rPr>
          <w:rFonts w:ascii="Roboto" w:hAnsi="Roboto"/>
          <w:lang w:val="lv-LV"/>
        </w:rPr>
        <w:t xml:space="preserve">, </w:t>
      </w:r>
      <w:r w:rsidR="009220DB">
        <w:rPr>
          <w:rFonts w:ascii="Roboto" w:hAnsi="Roboto"/>
          <w:lang w:val="lv-LV"/>
        </w:rPr>
        <w:t>“</w:t>
      </w:r>
      <w:r w:rsidRPr="0053617B">
        <w:rPr>
          <w:rFonts w:ascii="Roboto" w:hAnsi="Roboto"/>
          <w:lang w:val="lv-LV"/>
        </w:rPr>
        <w:t>Cena</w:t>
      </w:r>
      <w:r w:rsidR="009220DB">
        <w:rPr>
          <w:rFonts w:ascii="Roboto" w:hAnsi="Roboto"/>
          <w:lang w:val="lv-LV"/>
        </w:rPr>
        <w:t>”</w:t>
      </w:r>
      <w:r w:rsidRPr="0053617B">
        <w:rPr>
          <w:rFonts w:ascii="Roboto" w:hAnsi="Roboto"/>
          <w:lang w:val="lv-LV"/>
        </w:rPr>
        <w:t xml:space="preserve"> un </w:t>
      </w:r>
      <w:r w:rsidR="009220DB">
        <w:rPr>
          <w:rFonts w:ascii="Roboto" w:hAnsi="Roboto"/>
          <w:lang w:val="lv-LV"/>
        </w:rPr>
        <w:t>“</w:t>
      </w:r>
      <w:r w:rsidRPr="0053617B">
        <w:rPr>
          <w:rFonts w:ascii="Roboto" w:hAnsi="Roboto"/>
          <w:lang w:val="lv-LV"/>
        </w:rPr>
        <w:t>Vaivari</w:t>
      </w:r>
      <w:r w:rsidR="009220DB">
        <w:rPr>
          <w:rFonts w:ascii="Roboto" w:hAnsi="Roboto"/>
          <w:lang w:val="lv-LV"/>
        </w:rPr>
        <w:t>”</w:t>
      </w:r>
      <w:r w:rsidRPr="0053617B">
        <w:rPr>
          <w:rFonts w:ascii="Roboto" w:hAnsi="Roboto"/>
          <w:lang w:val="lv-LV"/>
        </w:rPr>
        <w:t xml:space="preserve">, tiks piemērota </w:t>
      </w:r>
      <w:r w:rsidR="009220DB">
        <w:rPr>
          <w:rFonts w:ascii="Roboto" w:hAnsi="Roboto"/>
          <w:lang w:val="lv-LV"/>
        </w:rPr>
        <w:t xml:space="preserve">standarta </w:t>
      </w:r>
      <w:r w:rsidRPr="0053617B">
        <w:rPr>
          <w:rFonts w:ascii="Roboto" w:hAnsi="Roboto"/>
          <w:lang w:val="lv-LV"/>
        </w:rPr>
        <w:t>braukšanas maksa</w:t>
      </w:r>
      <w:r w:rsidR="004F6F34">
        <w:rPr>
          <w:rFonts w:ascii="Roboto" w:hAnsi="Roboto"/>
          <w:lang w:val="lv-LV"/>
        </w:rPr>
        <w:t xml:space="preserve"> konkrētam maršrutam</w:t>
      </w:r>
      <w:r w:rsidRPr="0053617B">
        <w:rPr>
          <w:rFonts w:ascii="Roboto" w:hAnsi="Roboto"/>
          <w:lang w:val="lv-LV"/>
        </w:rPr>
        <w:t>.</w:t>
      </w:r>
    </w:p>
    <w:p w14:paraId="355461A8" w14:textId="76C6CE16" w:rsidR="00972DD0" w:rsidRPr="0053617B" w:rsidRDefault="00972DD0" w:rsidP="00AA42C9">
      <w:pPr>
        <w:spacing w:before="120" w:after="0" w:line="240" w:lineRule="auto"/>
        <w:jc w:val="both"/>
        <w:rPr>
          <w:rFonts w:ascii="Roboto" w:hAnsi="Roboto"/>
          <w:lang w:val="lv-LV"/>
        </w:rPr>
      </w:pPr>
      <w:r w:rsidRPr="0053617B">
        <w:rPr>
          <w:rFonts w:ascii="Roboto" w:hAnsi="Roboto"/>
          <w:bCs/>
          <w:lang w:val="lv-LV"/>
        </w:rPr>
        <w:t xml:space="preserve">Bezmaksas </w:t>
      </w:r>
      <w:r w:rsidR="001F4F4E">
        <w:rPr>
          <w:rFonts w:ascii="Roboto" w:hAnsi="Roboto"/>
          <w:lang w:val="lv-LV"/>
        </w:rPr>
        <w:t xml:space="preserve">vienreizējās </w:t>
      </w:r>
      <w:r w:rsidRPr="0053617B">
        <w:rPr>
          <w:rFonts w:ascii="Roboto" w:hAnsi="Roboto"/>
          <w:lang w:val="lv-LV"/>
        </w:rPr>
        <w:t>biļet</w:t>
      </w:r>
      <w:r w:rsidR="001F4F4E">
        <w:rPr>
          <w:rFonts w:ascii="Roboto" w:hAnsi="Roboto"/>
          <w:lang w:val="lv-LV"/>
        </w:rPr>
        <w:t>es atsevišķi katram braucienam</w:t>
      </w:r>
      <w:r w:rsidRPr="0053617B">
        <w:rPr>
          <w:rFonts w:ascii="Roboto" w:hAnsi="Roboto"/>
          <w:lang w:val="lv-LV"/>
        </w:rPr>
        <w:t xml:space="preserve"> </w:t>
      </w:r>
      <w:r w:rsidR="009220DB">
        <w:rPr>
          <w:rFonts w:ascii="Roboto" w:hAnsi="Roboto"/>
          <w:lang w:val="lv-LV"/>
        </w:rPr>
        <w:t>s</w:t>
      </w:r>
      <w:r w:rsidRPr="0053617B">
        <w:rPr>
          <w:rFonts w:ascii="Roboto" w:hAnsi="Roboto"/>
          <w:lang w:val="lv-LV"/>
        </w:rPr>
        <w:t xml:space="preserve">vētku dalībnieki var </w:t>
      </w:r>
      <w:r w:rsidR="001F4F4E">
        <w:rPr>
          <w:rFonts w:ascii="Roboto" w:hAnsi="Roboto"/>
          <w:lang w:val="lv-LV"/>
        </w:rPr>
        <w:t>iegūt</w:t>
      </w:r>
      <w:r w:rsidRPr="0053617B">
        <w:rPr>
          <w:rFonts w:ascii="Roboto" w:hAnsi="Roboto"/>
          <w:lang w:val="lv-LV"/>
        </w:rPr>
        <w:t xml:space="preserve"> “Pasažieru vilciena” tīmekļvietnē </w:t>
      </w:r>
      <w:hyperlink r:id="rId9" w:history="1">
        <w:r w:rsidRPr="0053617B">
          <w:rPr>
            <w:rStyle w:val="Hipersaite"/>
            <w:rFonts w:ascii="Roboto" w:hAnsi="Roboto"/>
            <w:lang w:val="lv-LV"/>
          </w:rPr>
          <w:t>www.pv.lv</w:t>
        </w:r>
      </w:hyperlink>
      <w:r w:rsidR="0096590B" w:rsidRPr="0053617B">
        <w:rPr>
          <w:rFonts w:ascii="Roboto" w:hAnsi="Roboto"/>
          <w:lang w:val="lv-LV"/>
        </w:rPr>
        <w:t xml:space="preserve"> un</w:t>
      </w:r>
      <w:r w:rsidRPr="0053617B">
        <w:rPr>
          <w:rFonts w:ascii="Roboto" w:hAnsi="Roboto"/>
          <w:lang w:val="lv-LV"/>
        </w:rPr>
        <w:t xml:space="preserve"> mobilajā lietotnē,</w:t>
      </w:r>
      <w:r w:rsidR="00EA57CD">
        <w:rPr>
          <w:rFonts w:ascii="Roboto" w:hAnsi="Roboto"/>
          <w:lang w:val="lv-LV"/>
        </w:rPr>
        <w:t xml:space="preserve"> kā biļešu veidu izvēloties “Dziesmu un deju svētku dalībnieka biļete”,</w:t>
      </w:r>
      <w:r w:rsidR="0096590B" w:rsidRPr="0053617B">
        <w:rPr>
          <w:rFonts w:ascii="Roboto" w:hAnsi="Roboto"/>
          <w:lang w:val="lv-LV"/>
        </w:rPr>
        <w:t xml:space="preserve"> </w:t>
      </w:r>
      <w:proofErr w:type="spellStart"/>
      <w:r w:rsidR="0096590B" w:rsidRPr="0053617B">
        <w:rPr>
          <w:rFonts w:ascii="Roboto" w:hAnsi="Roboto"/>
          <w:lang w:val="lv-LV"/>
        </w:rPr>
        <w:t>Mobilly</w:t>
      </w:r>
      <w:proofErr w:type="spellEnd"/>
      <w:r w:rsidR="0096590B" w:rsidRPr="0053617B">
        <w:rPr>
          <w:rFonts w:ascii="Roboto" w:hAnsi="Roboto"/>
          <w:lang w:val="lv-LV"/>
        </w:rPr>
        <w:t xml:space="preserve"> lietotnē,</w:t>
      </w:r>
      <w:r w:rsidRPr="0053617B">
        <w:rPr>
          <w:rFonts w:ascii="Roboto" w:hAnsi="Roboto"/>
          <w:lang w:val="lv-LV"/>
        </w:rPr>
        <w:t xml:space="preserve"> biļešu kasēs</w:t>
      </w:r>
      <w:r w:rsidR="001F4F4E">
        <w:rPr>
          <w:rFonts w:ascii="Roboto" w:hAnsi="Roboto"/>
          <w:lang w:val="lv-LV"/>
        </w:rPr>
        <w:t xml:space="preserve"> dzelzceļa stacijās</w:t>
      </w:r>
      <w:r w:rsidRPr="0053617B">
        <w:rPr>
          <w:rFonts w:ascii="Roboto" w:hAnsi="Roboto"/>
          <w:lang w:val="lv-LV"/>
        </w:rPr>
        <w:t xml:space="preserve"> vai vilcienā pie konduktora kontroliera, uzrādot Svētku dalībnieka karti.</w:t>
      </w:r>
      <w:r w:rsidR="0053617B">
        <w:rPr>
          <w:rFonts w:ascii="Roboto" w:hAnsi="Roboto"/>
          <w:lang w:val="lv-LV"/>
        </w:rPr>
        <w:t xml:space="preserve"> Lūdzam ņemt vērā, ka tiem, kuri vilcienā</w:t>
      </w:r>
      <w:r w:rsidR="004F6F34">
        <w:rPr>
          <w:rFonts w:ascii="Roboto" w:hAnsi="Roboto"/>
          <w:lang w:val="lv-LV"/>
        </w:rPr>
        <w:t xml:space="preserve"> iekāps</w:t>
      </w:r>
      <w:r w:rsidR="0053617B">
        <w:rPr>
          <w:rFonts w:ascii="Roboto" w:hAnsi="Roboto"/>
          <w:lang w:val="lv-LV"/>
        </w:rPr>
        <w:t xml:space="preserve"> ar iepriekš </w:t>
      </w:r>
      <w:r w:rsidR="001F4F4E">
        <w:rPr>
          <w:rFonts w:ascii="Roboto" w:hAnsi="Roboto"/>
          <w:lang w:val="lv-LV"/>
        </w:rPr>
        <w:t>izņemtu</w:t>
      </w:r>
      <w:r w:rsidR="0053617B">
        <w:rPr>
          <w:rFonts w:ascii="Roboto" w:hAnsi="Roboto"/>
          <w:lang w:val="lv-LV"/>
        </w:rPr>
        <w:t xml:space="preserve"> biļeti, konduktors kontrolieris lūgs uzrādīt arī Svētku dalībnieka karti.</w:t>
      </w:r>
    </w:p>
    <w:p w14:paraId="0D14CBE2" w14:textId="2CE8661F" w:rsidR="001D140E" w:rsidRPr="0053617B" w:rsidRDefault="00972DD0" w:rsidP="00AA42C9">
      <w:pPr>
        <w:spacing w:before="120" w:after="0" w:line="240" w:lineRule="auto"/>
        <w:jc w:val="both"/>
        <w:rPr>
          <w:rFonts w:ascii="Roboto" w:hAnsi="Roboto"/>
          <w:lang w:val="lv-LV"/>
        </w:rPr>
      </w:pPr>
      <w:r w:rsidRPr="0053617B">
        <w:rPr>
          <w:rFonts w:ascii="Roboto" w:hAnsi="Roboto"/>
          <w:lang w:val="lv-LV"/>
        </w:rPr>
        <w:t xml:space="preserve">Satiksmes ministrijas rosinātos grozījumus normatīvajā regulējumā, kas dod iespēju XXVII Vispārējo latviešu Dziesmu un XVII Deju svētku laikā to dalībniekiem bez maksas pārvietoties ar vilcienu Rīgas teritorijā, Ministru kabinets atbalstīja </w:t>
      </w:r>
      <w:r w:rsidR="00E57F15" w:rsidRPr="0053617B">
        <w:rPr>
          <w:rFonts w:ascii="Roboto" w:hAnsi="Roboto"/>
          <w:lang w:val="lv-LV"/>
        </w:rPr>
        <w:t>2023. gada 1. jūnijā.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6AA26F21" w:rsidR="00532B0F" w:rsidRPr="003E3C16" w:rsidRDefault="003E3C16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Aija Babre</w:t>
      </w:r>
      <w:r w:rsidR="001F4F4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,</w:t>
      </w:r>
    </w:p>
    <w:p w14:paraId="6A329F2B" w14:textId="7685C540" w:rsidR="00532B0F" w:rsidRPr="003E3C16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AA42C9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</w:t>
      </w:r>
      <w:r w:rsidR="00AA42C9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”</w:t>
      </w:r>
    </w:p>
    <w:p w14:paraId="33111880" w14:textId="1ECBA623" w:rsidR="00532B0F" w:rsidRPr="003E3C16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</w:t>
      </w:r>
      <w:r w:rsidR="003E3C16"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mārketinga </w:t>
      </w:r>
      <w:r w:rsidR="00532B0F"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vadītāja</w:t>
      </w:r>
    </w:p>
    <w:p w14:paraId="31E5C536" w14:textId="2830D5F5" w:rsidR="00532B0F" w:rsidRPr="003E3C16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Mob. tālr. </w:t>
      </w:r>
      <w:r w:rsidR="003E3C16"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29151215</w:t>
      </w:r>
    </w:p>
    <w:p w14:paraId="3CFEEE2E" w14:textId="47A16FEB" w:rsidR="007F7BC3" w:rsidRPr="003E3C16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3E3C16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="003E3C16" w:rsidRPr="003E3C16">
          <w:rPr>
            <w:rStyle w:val="Hipersaite"/>
            <w:rFonts w:ascii="Roboto" w:hAnsi="Roboto"/>
            <w:sz w:val="20"/>
            <w:szCs w:val="20"/>
          </w:rPr>
          <w:t>aija.babre@pv.lv</w:t>
        </w:r>
      </w:hyperlink>
      <w:r w:rsidR="003E3C16" w:rsidRPr="003E3C16">
        <w:rPr>
          <w:rFonts w:ascii="Roboto" w:hAnsi="Roboto"/>
          <w:sz w:val="20"/>
          <w:szCs w:val="20"/>
        </w:rPr>
        <w:t xml:space="preserve"> </w:t>
      </w:r>
    </w:p>
    <w:sectPr w:rsidR="007F7BC3" w:rsidRPr="003E3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D514" w14:textId="77777777" w:rsidR="00FA63CB" w:rsidRDefault="00FA63CB" w:rsidP="000B22A9">
      <w:pPr>
        <w:spacing w:after="0" w:line="240" w:lineRule="auto"/>
      </w:pPr>
      <w:r>
        <w:separator/>
      </w:r>
    </w:p>
  </w:endnote>
  <w:endnote w:type="continuationSeparator" w:id="0">
    <w:p w14:paraId="72798CF7" w14:textId="77777777" w:rsidR="00FA63CB" w:rsidRDefault="00FA63CB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14CA" w14:textId="77777777" w:rsidR="00FA63CB" w:rsidRDefault="00FA63CB" w:rsidP="000B22A9">
      <w:pPr>
        <w:spacing w:after="0" w:line="240" w:lineRule="auto"/>
      </w:pPr>
      <w:r>
        <w:separator/>
      </w:r>
    </w:p>
  </w:footnote>
  <w:footnote w:type="continuationSeparator" w:id="0">
    <w:p w14:paraId="2CFAB9DD" w14:textId="77777777" w:rsidR="00FA63CB" w:rsidRDefault="00FA63CB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4F4E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3C16"/>
    <w:rsid w:val="003E45C4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4F6F34"/>
    <w:rsid w:val="00501219"/>
    <w:rsid w:val="005017B6"/>
    <w:rsid w:val="005047C0"/>
    <w:rsid w:val="00507C11"/>
    <w:rsid w:val="00510E61"/>
    <w:rsid w:val="00522105"/>
    <w:rsid w:val="00532B0F"/>
    <w:rsid w:val="0053518F"/>
    <w:rsid w:val="0053617B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9496E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20DB"/>
    <w:rsid w:val="00924DA6"/>
    <w:rsid w:val="00943DAF"/>
    <w:rsid w:val="00945673"/>
    <w:rsid w:val="0095739B"/>
    <w:rsid w:val="0096590B"/>
    <w:rsid w:val="00966CA6"/>
    <w:rsid w:val="00972DD0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52532"/>
    <w:rsid w:val="00A64E22"/>
    <w:rsid w:val="00A705B7"/>
    <w:rsid w:val="00A8558F"/>
    <w:rsid w:val="00A94830"/>
    <w:rsid w:val="00AA42C9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65AC0"/>
    <w:rsid w:val="00C744C8"/>
    <w:rsid w:val="00C75D9A"/>
    <w:rsid w:val="00C96FF2"/>
    <w:rsid w:val="00CA5147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57F15"/>
    <w:rsid w:val="00E66445"/>
    <w:rsid w:val="00E677A4"/>
    <w:rsid w:val="00E81B66"/>
    <w:rsid w:val="00E91653"/>
    <w:rsid w:val="00E93639"/>
    <w:rsid w:val="00EA46A0"/>
    <w:rsid w:val="00EA57CD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A63C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5C7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5C7A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744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44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4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4C8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7C2855"/>
    <w:rPr>
      <w:b/>
      <w:bCs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Parasts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Prskatjums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Noklusjumarindkopasfonts"/>
    <w:rsid w:val="002069B3"/>
  </w:style>
  <w:style w:type="character" w:customStyle="1" w:styleId="navigatable">
    <w:name w:val="navigatable"/>
    <w:basedOn w:val="Noklusjumarindkopasfonts"/>
    <w:rsid w:val="009E3BD9"/>
  </w:style>
  <w:style w:type="paragraph" w:styleId="Bezatstarpm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Noklusjumarindkopasfonts"/>
    <w:rsid w:val="00794849"/>
  </w:style>
  <w:style w:type="paragraph" w:styleId="Galvene">
    <w:name w:val="header"/>
    <w:basedOn w:val="Parasts"/>
    <w:link w:val="GalveneRakstz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22A9"/>
  </w:style>
  <w:style w:type="paragraph" w:styleId="Kjene">
    <w:name w:val="footer"/>
    <w:basedOn w:val="Parasts"/>
    <w:link w:val="KjeneRakstz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22A9"/>
  </w:style>
  <w:style w:type="character" w:styleId="Neatrisintapieminana">
    <w:name w:val="Unresolved Mention"/>
    <w:basedOn w:val="Noklusjumarindkopasfonts"/>
    <w:uiPriority w:val="99"/>
    <w:semiHidden/>
    <w:unhideWhenUsed/>
    <w:rsid w:val="003E3C1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72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ja.bab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12</cp:revision>
  <cp:lastPrinted>2019-04-16T11:38:00Z</cp:lastPrinted>
  <dcterms:created xsi:type="dcterms:W3CDTF">2023-02-28T11:58:00Z</dcterms:created>
  <dcterms:modified xsi:type="dcterms:W3CDTF">2023-06-28T06:27:00Z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