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A465" w14:textId="09536565" w:rsidR="00414B16" w:rsidRPr="007B2154" w:rsidRDefault="00414B16">
      <w:pPr>
        <w:rPr>
          <w:lang w:val="lv-LV"/>
        </w:rPr>
      </w:pPr>
      <w:r w:rsidRPr="007B2154">
        <w:rPr>
          <w:noProof/>
          <w:lang w:val="lv-LV"/>
        </w:rPr>
        <w:drawing>
          <wp:inline distT="0" distB="0" distL="0" distR="0" wp14:anchorId="5F659673" wp14:editId="04B7FCBE">
            <wp:extent cx="6116955" cy="616528"/>
            <wp:effectExtent l="0" t="0" r="0" b="0"/>
            <wp:docPr id="1681154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154477" name="Picture 1681154477"/>
                    <pic:cNvPicPr/>
                  </pic:nvPicPr>
                  <pic:blipFill rotWithShape="1">
                    <a:blip r:embed="rId7">
                      <a:extLst>
                        <a:ext uri="{28A0092B-C50C-407E-A947-70E740481C1C}">
                          <a14:useLocalDpi xmlns:a14="http://schemas.microsoft.com/office/drawing/2010/main" val="0"/>
                        </a:ext>
                      </a:extLst>
                    </a:blip>
                    <a:srcRect b="8491"/>
                    <a:stretch/>
                  </pic:blipFill>
                  <pic:spPr bwMode="auto">
                    <a:xfrm>
                      <a:off x="0" y="0"/>
                      <a:ext cx="6116955" cy="616528"/>
                    </a:xfrm>
                    <a:prstGeom prst="rect">
                      <a:avLst/>
                    </a:prstGeom>
                    <a:ln>
                      <a:noFill/>
                    </a:ln>
                    <a:extLst>
                      <a:ext uri="{53640926-AAD7-44D8-BBD7-CCE9431645EC}">
                        <a14:shadowObscured xmlns:a14="http://schemas.microsoft.com/office/drawing/2010/main"/>
                      </a:ext>
                    </a:extLst>
                  </pic:spPr>
                </pic:pic>
              </a:graphicData>
            </a:graphic>
          </wp:inline>
        </w:drawing>
      </w:r>
    </w:p>
    <w:p w14:paraId="5DFC7B43" w14:textId="3A11A78F" w:rsidR="0082074D" w:rsidRPr="007B2154" w:rsidRDefault="0082074D">
      <w:pPr>
        <w:rPr>
          <w:lang w:val="lv-LV"/>
        </w:rPr>
      </w:pPr>
    </w:p>
    <w:p w14:paraId="5255FA35" w14:textId="476C9440" w:rsidR="0082074D" w:rsidRPr="007B2154" w:rsidRDefault="0082074D">
      <w:pPr>
        <w:rPr>
          <w:lang w:val="lv-LV"/>
        </w:rPr>
      </w:pPr>
    </w:p>
    <w:p w14:paraId="2B8042A7" w14:textId="7289CD9E" w:rsidR="0082074D" w:rsidRPr="007B2154" w:rsidRDefault="0082074D">
      <w:pPr>
        <w:rPr>
          <w:lang w:val="lv-LV"/>
        </w:rPr>
      </w:pPr>
    </w:p>
    <w:p w14:paraId="60609DA6" w14:textId="6C92472C" w:rsidR="007B2154" w:rsidRPr="007B2154" w:rsidRDefault="007B2154" w:rsidP="00EC6D33">
      <w:pPr>
        <w:jc w:val="right"/>
        <w:rPr>
          <w:rFonts w:ascii="Roboto" w:hAnsi="Roboto"/>
          <w:sz w:val="22"/>
          <w:szCs w:val="22"/>
          <w:lang w:val="lv-LV"/>
        </w:rPr>
      </w:pPr>
      <w:r w:rsidRPr="007B2154">
        <w:rPr>
          <w:rFonts w:ascii="Roboto" w:hAnsi="Roboto"/>
          <w:sz w:val="22"/>
          <w:szCs w:val="22"/>
          <w:lang w:val="lv-LV"/>
        </w:rPr>
        <w:t>Informācija plašsaziņas līdzekļiem</w:t>
      </w:r>
    </w:p>
    <w:p w14:paraId="2BA21525" w14:textId="3CBB039C" w:rsidR="0082074D" w:rsidRPr="007B2154" w:rsidRDefault="00126122" w:rsidP="00EC6D33">
      <w:pPr>
        <w:jc w:val="right"/>
        <w:rPr>
          <w:rFonts w:ascii="Roboto" w:hAnsi="Roboto"/>
          <w:sz w:val="22"/>
          <w:szCs w:val="22"/>
          <w:lang w:val="lv-LV"/>
        </w:rPr>
      </w:pPr>
      <w:r w:rsidRPr="007B2154">
        <w:rPr>
          <w:rFonts w:ascii="Roboto" w:hAnsi="Roboto"/>
          <w:sz w:val="22"/>
          <w:szCs w:val="22"/>
          <w:lang w:val="lv-LV"/>
        </w:rPr>
        <w:t>2024</w:t>
      </w:r>
      <w:r w:rsidR="00EC6D33" w:rsidRPr="007B2154">
        <w:rPr>
          <w:rFonts w:ascii="Roboto" w:hAnsi="Roboto"/>
          <w:sz w:val="22"/>
          <w:szCs w:val="22"/>
          <w:lang w:val="lv-LV"/>
        </w:rPr>
        <w:t xml:space="preserve">. gada </w:t>
      </w:r>
      <w:r w:rsidR="007B2154" w:rsidRPr="007B2154">
        <w:rPr>
          <w:rFonts w:ascii="Roboto" w:hAnsi="Roboto"/>
          <w:sz w:val="22"/>
          <w:szCs w:val="22"/>
          <w:lang w:val="lv-LV"/>
        </w:rPr>
        <w:t>1</w:t>
      </w:r>
      <w:r w:rsidR="00EC6D33" w:rsidRPr="007B2154">
        <w:rPr>
          <w:rFonts w:ascii="Roboto" w:hAnsi="Roboto"/>
          <w:sz w:val="22"/>
          <w:szCs w:val="22"/>
          <w:lang w:val="lv-LV"/>
        </w:rPr>
        <w:t xml:space="preserve">. </w:t>
      </w:r>
      <w:r w:rsidR="007B2154" w:rsidRPr="007B2154">
        <w:rPr>
          <w:rFonts w:ascii="Roboto" w:hAnsi="Roboto"/>
          <w:sz w:val="22"/>
          <w:szCs w:val="22"/>
          <w:lang w:val="lv-LV"/>
        </w:rPr>
        <w:t>martā</w:t>
      </w:r>
    </w:p>
    <w:p w14:paraId="24F635FD" w14:textId="77777777" w:rsidR="00EC6D33" w:rsidRPr="007B2154" w:rsidRDefault="00EC6D33">
      <w:pPr>
        <w:rPr>
          <w:lang w:val="lv-LV"/>
        </w:rPr>
      </w:pPr>
    </w:p>
    <w:p w14:paraId="5F650B8F" w14:textId="04894D26" w:rsidR="006D6DED" w:rsidRPr="007B2154" w:rsidRDefault="007B2154" w:rsidP="006D6DED">
      <w:pPr>
        <w:jc w:val="both"/>
        <w:rPr>
          <w:rFonts w:ascii="Roboto" w:hAnsi="Roboto"/>
          <w:b/>
          <w:bCs/>
          <w:sz w:val="28"/>
          <w:szCs w:val="28"/>
          <w:lang w:val="lv-LV"/>
        </w:rPr>
      </w:pPr>
      <w:bookmarkStart w:id="0" w:name="_Hlk158812916"/>
      <w:bookmarkStart w:id="1" w:name="_Hlk102741995"/>
      <w:r w:rsidRPr="007B2154">
        <w:rPr>
          <w:rFonts w:ascii="Roboto" w:hAnsi="Roboto"/>
          <w:b/>
          <w:bCs/>
          <w:sz w:val="28"/>
          <w:szCs w:val="28"/>
          <w:lang w:val="lv-LV"/>
        </w:rPr>
        <w:t>“Pasažieru Vilciens” un “</w:t>
      </w:r>
      <w:proofErr w:type="spellStart"/>
      <w:r w:rsidRPr="007B2154">
        <w:rPr>
          <w:rFonts w:ascii="Roboto" w:hAnsi="Roboto"/>
          <w:b/>
          <w:bCs/>
          <w:sz w:val="28"/>
          <w:szCs w:val="28"/>
          <w:lang w:val="lv-LV"/>
        </w:rPr>
        <w:t>Škoda</w:t>
      </w:r>
      <w:proofErr w:type="spellEnd"/>
      <w:r w:rsidRPr="007B2154">
        <w:rPr>
          <w:rFonts w:ascii="Roboto" w:hAnsi="Roboto"/>
          <w:b/>
          <w:bCs/>
          <w:sz w:val="28"/>
          <w:szCs w:val="28"/>
          <w:lang w:val="lv-LV"/>
        </w:rPr>
        <w:t xml:space="preserve"> </w:t>
      </w:r>
      <w:proofErr w:type="spellStart"/>
      <w:r w:rsidRPr="007B2154">
        <w:rPr>
          <w:rFonts w:ascii="Roboto" w:hAnsi="Roboto"/>
          <w:b/>
          <w:bCs/>
          <w:sz w:val="28"/>
          <w:szCs w:val="28"/>
          <w:lang w:val="lv-LV"/>
        </w:rPr>
        <w:t>Vagonka</w:t>
      </w:r>
      <w:proofErr w:type="spellEnd"/>
      <w:r w:rsidRPr="007B2154">
        <w:rPr>
          <w:rFonts w:ascii="Roboto" w:hAnsi="Roboto"/>
          <w:b/>
          <w:bCs/>
          <w:sz w:val="28"/>
          <w:szCs w:val="28"/>
          <w:lang w:val="lv-LV"/>
        </w:rPr>
        <w:t xml:space="preserve">” preses konferencē </w:t>
      </w:r>
      <w:r>
        <w:rPr>
          <w:rFonts w:ascii="Roboto" w:hAnsi="Roboto"/>
          <w:b/>
          <w:bCs/>
          <w:sz w:val="28"/>
          <w:szCs w:val="28"/>
          <w:lang w:val="lv-LV"/>
        </w:rPr>
        <w:t>informēs par turpmāko jauno vilcienu pieņemšanas gaitu</w:t>
      </w:r>
    </w:p>
    <w:p w14:paraId="42794EE1" w14:textId="77777777" w:rsidR="006D6DED" w:rsidRPr="007B2154" w:rsidRDefault="006D6DED" w:rsidP="006D6DED">
      <w:pPr>
        <w:jc w:val="both"/>
        <w:rPr>
          <w:rFonts w:ascii="Roboto" w:hAnsi="Roboto"/>
          <w:b/>
          <w:bCs/>
          <w:lang w:val="lv-LV"/>
        </w:rPr>
      </w:pPr>
    </w:p>
    <w:p w14:paraId="42D3F716" w14:textId="5D86DC2D" w:rsidR="006D6DED" w:rsidRPr="007B2154" w:rsidRDefault="007B2154" w:rsidP="006D6DED">
      <w:pPr>
        <w:jc w:val="both"/>
        <w:rPr>
          <w:rFonts w:ascii="Roboto" w:hAnsi="Roboto"/>
          <w:b/>
          <w:bCs/>
          <w:lang w:val="lv-LV"/>
        </w:rPr>
      </w:pPr>
      <w:r>
        <w:rPr>
          <w:rFonts w:ascii="Roboto" w:hAnsi="Roboto"/>
          <w:b/>
          <w:bCs/>
          <w:lang w:val="lv-LV"/>
        </w:rPr>
        <w:t>Otrdien, 5. martā, AS “Pasažieru Vilciens” un “</w:t>
      </w:r>
      <w:proofErr w:type="spellStart"/>
      <w:r>
        <w:rPr>
          <w:rFonts w:ascii="Roboto" w:hAnsi="Roboto"/>
          <w:b/>
          <w:bCs/>
          <w:lang w:val="lv-LV"/>
        </w:rPr>
        <w:t>Škoda</w:t>
      </w:r>
      <w:proofErr w:type="spellEnd"/>
      <w:r>
        <w:rPr>
          <w:rFonts w:ascii="Roboto" w:hAnsi="Roboto"/>
          <w:b/>
          <w:bCs/>
          <w:lang w:val="lv-LV"/>
        </w:rPr>
        <w:t xml:space="preserve"> </w:t>
      </w:r>
      <w:proofErr w:type="spellStart"/>
      <w:r>
        <w:rPr>
          <w:rFonts w:ascii="Roboto" w:hAnsi="Roboto"/>
          <w:b/>
          <w:bCs/>
          <w:lang w:val="lv-LV"/>
        </w:rPr>
        <w:t>Vagonka</w:t>
      </w:r>
      <w:proofErr w:type="spellEnd"/>
      <w:r>
        <w:rPr>
          <w:rFonts w:ascii="Roboto" w:hAnsi="Roboto"/>
          <w:b/>
          <w:bCs/>
          <w:lang w:val="lv-LV"/>
        </w:rPr>
        <w:t xml:space="preserve">” informēs par turpmāko jauno vilcienu piegādes, pieņemšanas un nodošanas ekspluatācijā gaitu, </w:t>
      </w:r>
      <w:r w:rsidR="00974987">
        <w:rPr>
          <w:rFonts w:ascii="Roboto" w:hAnsi="Roboto"/>
          <w:b/>
          <w:bCs/>
          <w:lang w:val="lv-LV"/>
        </w:rPr>
        <w:t>ziņo</w:t>
      </w:r>
      <w:r>
        <w:rPr>
          <w:rFonts w:ascii="Roboto" w:hAnsi="Roboto"/>
          <w:b/>
          <w:bCs/>
          <w:lang w:val="lv-LV"/>
        </w:rPr>
        <w:t xml:space="preserve"> “</w:t>
      </w:r>
      <w:proofErr w:type="spellStart"/>
      <w:r w:rsidR="006D6DED" w:rsidRPr="007B2154">
        <w:rPr>
          <w:rFonts w:ascii="Roboto" w:hAnsi="Roboto"/>
          <w:b/>
          <w:bCs/>
          <w:lang w:val="lv-LV"/>
        </w:rPr>
        <w:t>Vivi</w:t>
      </w:r>
      <w:proofErr w:type="spellEnd"/>
      <w:r w:rsidR="006D6DED" w:rsidRPr="007B2154">
        <w:rPr>
          <w:rFonts w:ascii="Roboto" w:hAnsi="Roboto"/>
          <w:b/>
          <w:bCs/>
          <w:lang w:val="lv-LV"/>
        </w:rPr>
        <w:t xml:space="preserve">” Komunikācijas un mārketinga daļas vadītājs Edgars Butāns. </w:t>
      </w:r>
    </w:p>
    <w:p w14:paraId="58BAEFAA" w14:textId="77777777" w:rsidR="006D6DED" w:rsidRPr="007B2154" w:rsidRDefault="006D6DED" w:rsidP="006D6DED">
      <w:pPr>
        <w:jc w:val="both"/>
        <w:rPr>
          <w:rFonts w:ascii="Roboto" w:hAnsi="Roboto"/>
          <w:lang w:val="lv-LV"/>
        </w:rPr>
      </w:pPr>
    </w:p>
    <w:p w14:paraId="16894372" w14:textId="6836DF81" w:rsidR="006D6DED" w:rsidRDefault="007B2154" w:rsidP="006D6DED">
      <w:pPr>
        <w:jc w:val="both"/>
        <w:rPr>
          <w:rFonts w:ascii="Roboto" w:hAnsi="Roboto"/>
          <w:lang w:val="lv-LV"/>
        </w:rPr>
      </w:pPr>
      <w:r>
        <w:rPr>
          <w:rFonts w:ascii="Roboto" w:hAnsi="Roboto"/>
          <w:lang w:val="lv-LV"/>
        </w:rPr>
        <w:t xml:space="preserve">Preses konference norisināsies otrdien, 5. martā, plkst. </w:t>
      </w:r>
      <w:r w:rsidRPr="006D3D23">
        <w:rPr>
          <w:rFonts w:ascii="Roboto" w:hAnsi="Roboto"/>
          <w:lang w:val="lv-LV"/>
        </w:rPr>
        <w:t>14.</w:t>
      </w:r>
      <w:r w:rsidR="006D3D23" w:rsidRPr="006D3D23">
        <w:rPr>
          <w:rFonts w:ascii="Roboto" w:hAnsi="Roboto"/>
          <w:lang w:val="lv-LV"/>
        </w:rPr>
        <w:t>0</w:t>
      </w:r>
      <w:r w:rsidRPr="006D3D23">
        <w:rPr>
          <w:rFonts w:ascii="Roboto" w:hAnsi="Roboto"/>
          <w:lang w:val="lv-LV"/>
        </w:rPr>
        <w:t>0</w:t>
      </w:r>
      <w:r>
        <w:rPr>
          <w:rFonts w:ascii="Roboto" w:hAnsi="Roboto"/>
          <w:lang w:val="lv-LV"/>
        </w:rPr>
        <w:t xml:space="preserve">, Pērses ielā 8, 5. stāvā. Mediju pārstāvji ir aicināti pieteikt savu dalību, rakstot uz e-pastu </w:t>
      </w:r>
      <w:hyperlink r:id="rId8" w:history="1">
        <w:r w:rsidRPr="00B9239A">
          <w:rPr>
            <w:rStyle w:val="Hyperlink"/>
            <w:rFonts w:ascii="Roboto" w:hAnsi="Roboto"/>
            <w:lang w:val="lv-LV"/>
          </w:rPr>
          <w:t>edgars.butans@vivi.lv</w:t>
        </w:r>
      </w:hyperlink>
      <w:r>
        <w:rPr>
          <w:rFonts w:ascii="Roboto" w:hAnsi="Roboto"/>
          <w:lang w:val="lv-LV"/>
        </w:rPr>
        <w:t xml:space="preserve"> vai zvanot uz tālruņa numuru 29837421 līdz 5. marta plkst. 13.00. </w:t>
      </w:r>
    </w:p>
    <w:p w14:paraId="53821912" w14:textId="77777777" w:rsidR="007B2154" w:rsidRDefault="007B2154" w:rsidP="006D6DED">
      <w:pPr>
        <w:jc w:val="both"/>
        <w:rPr>
          <w:rFonts w:ascii="Roboto" w:hAnsi="Roboto"/>
          <w:lang w:val="lv-LV"/>
        </w:rPr>
      </w:pPr>
    </w:p>
    <w:p w14:paraId="02F8B9DB" w14:textId="483DAF7E" w:rsidR="007B2154" w:rsidRDefault="007B2154" w:rsidP="006D6DED">
      <w:pPr>
        <w:jc w:val="both"/>
        <w:rPr>
          <w:rFonts w:ascii="Roboto" w:hAnsi="Roboto"/>
          <w:lang w:val="lv-LV"/>
        </w:rPr>
      </w:pPr>
      <w:r>
        <w:rPr>
          <w:rFonts w:ascii="Roboto" w:hAnsi="Roboto"/>
          <w:lang w:val="lv-LV"/>
        </w:rPr>
        <w:t>“Mēs novērtējam, ka “</w:t>
      </w:r>
      <w:proofErr w:type="spellStart"/>
      <w:r>
        <w:rPr>
          <w:rFonts w:ascii="Roboto" w:hAnsi="Roboto"/>
          <w:lang w:val="lv-LV"/>
        </w:rPr>
        <w:t>Škoda</w:t>
      </w:r>
      <w:proofErr w:type="spellEnd"/>
      <w:r>
        <w:rPr>
          <w:rFonts w:ascii="Roboto" w:hAnsi="Roboto"/>
          <w:lang w:val="lv-LV"/>
        </w:rPr>
        <w:t xml:space="preserve"> </w:t>
      </w:r>
      <w:proofErr w:type="spellStart"/>
      <w:r>
        <w:rPr>
          <w:rFonts w:ascii="Roboto" w:hAnsi="Roboto"/>
          <w:lang w:val="lv-LV"/>
        </w:rPr>
        <w:t>Vagonka</w:t>
      </w:r>
      <w:proofErr w:type="spellEnd"/>
      <w:r>
        <w:rPr>
          <w:rFonts w:ascii="Roboto" w:hAnsi="Roboto"/>
          <w:lang w:val="lv-LV"/>
        </w:rPr>
        <w:t xml:space="preserve">” savu solījumu divos mēnešos nodrošināt 95% jauno vilcienu pieejamību </w:t>
      </w:r>
      <w:r w:rsidR="002171DC">
        <w:rPr>
          <w:rFonts w:ascii="Roboto" w:hAnsi="Roboto"/>
          <w:lang w:val="lv-LV"/>
        </w:rPr>
        <w:t xml:space="preserve">līdz šim uztvēris ļoti nopietni, ne tikai operatīvi novēršot konstatētos defektus, bet arī nodrošinot papildu tehnisko personālu, apmācības un piedalīšanos dinamiskajās pārbaudēs. </w:t>
      </w:r>
      <w:r w:rsidR="006B1262">
        <w:rPr>
          <w:rFonts w:ascii="Roboto" w:hAnsi="Roboto"/>
          <w:lang w:val="lv-LV"/>
        </w:rPr>
        <w:t xml:space="preserve">Tagad ir jāsper nākamais solis –  ražotājam vēl ir jāpiegādā 15 vilcieni un mums tos jāintegrē pārvadājumos, pakāpeniski apritē aizstājot vecos vilcienus,” </w:t>
      </w:r>
      <w:r w:rsidR="0020185E">
        <w:rPr>
          <w:rFonts w:ascii="Roboto" w:hAnsi="Roboto"/>
          <w:lang w:val="lv-LV"/>
        </w:rPr>
        <w:t>norāda</w:t>
      </w:r>
      <w:r w:rsidR="006B1262">
        <w:rPr>
          <w:rFonts w:ascii="Roboto" w:hAnsi="Roboto"/>
          <w:lang w:val="lv-LV"/>
        </w:rPr>
        <w:t xml:space="preserve"> AS “Pasažieru Vilciens” valdes priekšsēdētājs Rodžers Jānis Grigulis. </w:t>
      </w:r>
    </w:p>
    <w:p w14:paraId="29BD2DE3" w14:textId="77777777" w:rsidR="006B1262" w:rsidRDefault="006B1262" w:rsidP="006D6DED">
      <w:pPr>
        <w:jc w:val="both"/>
        <w:rPr>
          <w:rFonts w:ascii="Roboto" w:hAnsi="Roboto"/>
          <w:lang w:val="lv-LV"/>
        </w:rPr>
      </w:pPr>
    </w:p>
    <w:p w14:paraId="6D9907A8" w14:textId="0A23B012" w:rsidR="006B1262" w:rsidRDefault="006B1262" w:rsidP="006D6DED">
      <w:pPr>
        <w:jc w:val="both"/>
        <w:rPr>
          <w:rFonts w:ascii="Roboto" w:hAnsi="Roboto"/>
          <w:lang w:val="lv-LV"/>
        </w:rPr>
      </w:pPr>
      <w:r>
        <w:rPr>
          <w:rFonts w:ascii="Roboto" w:hAnsi="Roboto"/>
          <w:lang w:val="lv-LV"/>
        </w:rPr>
        <w:t>Preses konferencē piedalīsies “</w:t>
      </w:r>
      <w:proofErr w:type="spellStart"/>
      <w:r>
        <w:rPr>
          <w:rFonts w:ascii="Roboto" w:hAnsi="Roboto"/>
          <w:lang w:val="lv-LV"/>
        </w:rPr>
        <w:t>Škoda</w:t>
      </w:r>
      <w:proofErr w:type="spellEnd"/>
      <w:r>
        <w:rPr>
          <w:rFonts w:ascii="Roboto" w:hAnsi="Roboto"/>
          <w:lang w:val="lv-LV"/>
        </w:rPr>
        <w:t xml:space="preserve"> </w:t>
      </w:r>
      <w:proofErr w:type="spellStart"/>
      <w:r>
        <w:rPr>
          <w:rFonts w:ascii="Roboto" w:hAnsi="Roboto"/>
          <w:lang w:val="lv-LV"/>
        </w:rPr>
        <w:t>Vagonka</w:t>
      </w:r>
      <w:proofErr w:type="spellEnd"/>
      <w:r>
        <w:rPr>
          <w:rFonts w:ascii="Roboto" w:hAnsi="Roboto"/>
          <w:lang w:val="lv-LV"/>
        </w:rPr>
        <w:t xml:space="preserve">” valdes priekšsēdētājs Martins </w:t>
      </w:r>
      <w:proofErr w:type="spellStart"/>
      <w:r>
        <w:rPr>
          <w:rFonts w:ascii="Roboto" w:hAnsi="Roboto"/>
          <w:lang w:val="lv-LV"/>
        </w:rPr>
        <w:t>Bednārs</w:t>
      </w:r>
      <w:proofErr w:type="spellEnd"/>
      <w:r>
        <w:rPr>
          <w:rFonts w:ascii="Roboto" w:hAnsi="Roboto"/>
          <w:lang w:val="lv-LV"/>
        </w:rPr>
        <w:t xml:space="preserve"> (Martin </w:t>
      </w:r>
      <w:proofErr w:type="spellStart"/>
      <w:r>
        <w:rPr>
          <w:rFonts w:ascii="Roboto" w:hAnsi="Roboto"/>
          <w:lang w:val="lv-LV"/>
        </w:rPr>
        <w:t>Bednarz</w:t>
      </w:r>
      <w:proofErr w:type="spellEnd"/>
      <w:r>
        <w:rPr>
          <w:rFonts w:ascii="Roboto" w:hAnsi="Roboto"/>
          <w:lang w:val="lv-LV"/>
        </w:rPr>
        <w:t xml:space="preserve">) un valdes loceklis Pāvels </w:t>
      </w:r>
      <w:proofErr w:type="spellStart"/>
      <w:r>
        <w:rPr>
          <w:rFonts w:ascii="Roboto" w:hAnsi="Roboto"/>
          <w:lang w:val="lv-LV"/>
        </w:rPr>
        <w:t>Ber</w:t>
      </w:r>
      <w:r w:rsidR="007F158B">
        <w:rPr>
          <w:rFonts w:ascii="Roboto" w:hAnsi="Roboto"/>
          <w:lang w:val="lv-LV"/>
        </w:rPr>
        <w:t>a</w:t>
      </w:r>
      <w:r>
        <w:rPr>
          <w:rFonts w:ascii="Roboto" w:hAnsi="Roboto"/>
          <w:lang w:val="lv-LV"/>
        </w:rPr>
        <w:t>neks</w:t>
      </w:r>
      <w:proofErr w:type="spellEnd"/>
      <w:r>
        <w:rPr>
          <w:rFonts w:ascii="Roboto" w:hAnsi="Roboto"/>
          <w:lang w:val="lv-LV"/>
        </w:rPr>
        <w:t xml:space="preserve"> (Pavel </w:t>
      </w:r>
      <w:proofErr w:type="spellStart"/>
      <w:r>
        <w:rPr>
          <w:rFonts w:ascii="Roboto" w:hAnsi="Roboto"/>
          <w:lang w:val="lv-LV"/>
        </w:rPr>
        <w:t>Beranek</w:t>
      </w:r>
      <w:proofErr w:type="spellEnd"/>
      <w:r>
        <w:rPr>
          <w:rFonts w:ascii="Roboto" w:hAnsi="Roboto"/>
          <w:lang w:val="lv-LV"/>
        </w:rPr>
        <w:t xml:space="preserve">), kā arī AS “Pasažieru Vilciens” valdes priekšsēdētājs Rodžers Jānis Grigulis. </w:t>
      </w:r>
    </w:p>
    <w:p w14:paraId="1449F47A" w14:textId="77777777" w:rsidR="006B1262" w:rsidRDefault="006B1262" w:rsidP="006D6DED">
      <w:pPr>
        <w:jc w:val="both"/>
        <w:rPr>
          <w:rFonts w:ascii="Roboto" w:hAnsi="Roboto"/>
          <w:lang w:val="lv-LV"/>
        </w:rPr>
      </w:pPr>
    </w:p>
    <w:p w14:paraId="1F8C4E1B" w14:textId="328D43DB" w:rsidR="006B1262" w:rsidRDefault="006B1262" w:rsidP="006D6DED">
      <w:pPr>
        <w:jc w:val="both"/>
        <w:rPr>
          <w:rFonts w:ascii="Roboto" w:hAnsi="Roboto"/>
          <w:lang w:val="lv-LV"/>
        </w:rPr>
      </w:pPr>
      <w:r>
        <w:rPr>
          <w:rFonts w:ascii="Roboto" w:hAnsi="Roboto"/>
          <w:lang w:val="lv-LV"/>
        </w:rPr>
        <w:t>Ražotāja pārstāvji informēs par identificētajiem jauno vilcienu defektu galvenajiem cēloņiem, izmaiņām, kas ieviestas, lai novērstu un mazinātu defektu riskus, savukārt pasažieru pārvadātājs skaidros turpmāk jauno vilcienu saņemšanas un to ieviešanas apritē plānu.</w:t>
      </w:r>
    </w:p>
    <w:p w14:paraId="4A688F31" w14:textId="77777777" w:rsidR="006B1262" w:rsidRDefault="006B1262" w:rsidP="006D6DED">
      <w:pPr>
        <w:jc w:val="both"/>
        <w:rPr>
          <w:rFonts w:ascii="Roboto" w:hAnsi="Roboto"/>
          <w:lang w:val="lv-LV"/>
        </w:rPr>
      </w:pPr>
    </w:p>
    <w:p w14:paraId="6830871C" w14:textId="77777777" w:rsidR="00DE00B0" w:rsidRPr="007B2154" w:rsidRDefault="00DE00B0" w:rsidP="00DE00B0">
      <w:pPr>
        <w:rPr>
          <w:lang w:val="lv-LV"/>
        </w:rPr>
      </w:pPr>
      <w:bookmarkStart w:id="2" w:name="_Hlk153190013"/>
      <w:bookmarkStart w:id="3" w:name="_Hlk152250198"/>
      <w:bookmarkEnd w:id="0"/>
    </w:p>
    <w:bookmarkEnd w:id="1"/>
    <w:bookmarkEnd w:id="2"/>
    <w:bookmarkEnd w:id="3"/>
    <w:p w14:paraId="3F79ED01" w14:textId="66488E66" w:rsidR="0082074D" w:rsidRPr="007B2154" w:rsidRDefault="00EC6D33">
      <w:pPr>
        <w:rPr>
          <w:rFonts w:ascii="Roboto" w:hAnsi="Roboto"/>
          <w:i/>
          <w:iCs/>
          <w:sz w:val="20"/>
          <w:szCs w:val="20"/>
          <w:u w:val="single"/>
          <w:lang w:val="lv-LV"/>
        </w:rPr>
      </w:pPr>
      <w:r w:rsidRPr="007B2154">
        <w:rPr>
          <w:rFonts w:ascii="Roboto" w:hAnsi="Roboto"/>
          <w:i/>
          <w:iCs/>
          <w:sz w:val="20"/>
          <w:szCs w:val="20"/>
          <w:u w:val="single"/>
          <w:lang w:val="lv-LV"/>
        </w:rPr>
        <w:t>Par</w:t>
      </w:r>
      <w:r w:rsidR="00E40934" w:rsidRPr="007B2154">
        <w:rPr>
          <w:rFonts w:ascii="Roboto" w:hAnsi="Roboto"/>
          <w:i/>
          <w:iCs/>
          <w:sz w:val="20"/>
          <w:szCs w:val="20"/>
          <w:u w:val="single"/>
          <w:lang w:val="lv-LV"/>
        </w:rPr>
        <w:t xml:space="preserve"> vilciena pasažieru pārvadātāju</w:t>
      </w:r>
      <w:r w:rsidRPr="007B2154">
        <w:rPr>
          <w:rFonts w:ascii="Roboto" w:hAnsi="Roboto"/>
          <w:i/>
          <w:iCs/>
          <w:sz w:val="20"/>
          <w:szCs w:val="20"/>
          <w:u w:val="single"/>
          <w:lang w:val="lv-LV"/>
        </w:rPr>
        <w:t xml:space="preserve"> “</w:t>
      </w:r>
      <w:proofErr w:type="spellStart"/>
      <w:r w:rsidRPr="007B2154">
        <w:rPr>
          <w:rFonts w:ascii="Roboto" w:hAnsi="Roboto"/>
          <w:i/>
          <w:iCs/>
          <w:sz w:val="20"/>
          <w:szCs w:val="20"/>
          <w:u w:val="single"/>
          <w:lang w:val="lv-LV"/>
        </w:rPr>
        <w:t>Vivi</w:t>
      </w:r>
      <w:proofErr w:type="spellEnd"/>
      <w:r w:rsidRPr="007B2154">
        <w:rPr>
          <w:rFonts w:ascii="Roboto" w:hAnsi="Roboto"/>
          <w:i/>
          <w:iCs/>
          <w:sz w:val="20"/>
          <w:szCs w:val="20"/>
          <w:u w:val="single"/>
          <w:lang w:val="lv-LV"/>
        </w:rPr>
        <w:t>”</w:t>
      </w:r>
    </w:p>
    <w:p w14:paraId="29AD82D0" w14:textId="77777777" w:rsidR="00C61DC2" w:rsidRPr="007B2154" w:rsidRDefault="00011AD4"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20"/>
          <w:szCs w:val="20"/>
        </w:rPr>
      </w:pPr>
      <w:r w:rsidRPr="007B2154">
        <w:rPr>
          <w:rFonts w:ascii="Roboto" w:eastAsia="Times New Roman" w:hAnsi="Roboto"/>
          <w:bCs/>
          <w:sz w:val="20"/>
          <w:szCs w:val="20"/>
        </w:rPr>
        <w:t>“</w:t>
      </w:r>
      <w:proofErr w:type="spellStart"/>
      <w:r w:rsidRPr="007B2154">
        <w:rPr>
          <w:rFonts w:ascii="Roboto" w:eastAsia="Times New Roman" w:hAnsi="Roboto"/>
          <w:bCs/>
          <w:sz w:val="20"/>
          <w:szCs w:val="20"/>
        </w:rPr>
        <w:t>Vivi</w:t>
      </w:r>
      <w:proofErr w:type="spellEnd"/>
      <w:r w:rsidRPr="007B2154">
        <w:rPr>
          <w:rFonts w:ascii="Roboto" w:eastAsia="Times New Roman" w:hAnsi="Roboto"/>
          <w:bCs/>
          <w:sz w:val="20"/>
          <w:szCs w:val="20"/>
        </w:rPr>
        <w:t xml:space="preserve">” ir vilciena pasažieru pārvadājumu zīmols, kas pieder AS “Pasažieru vilciens”. </w:t>
      </w:r>
    </w:p>
    <w:p w14:paraId="0BB263DC" w14:textId="65BC9EF9" w:rsidR="0082074D" w:rsidRPr="007B2154" w:rsidRDefault="00C61DC2" w:rsidP="00C61DC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sz w:val="20"/>
          <w:szCs w:val="20"/>
        </w:rPr>
      </w:pPr>
      <w:r w:rsidRPr="007B2154">
        <w:rPr>
          <w:rFonts w:ascii="Roboto" w:eastAsia="Times New Roman" w:hAnsi="Roboto"/>
          <w:bCs/>
          <w:sz w:val="20"/>
          <w:szCs w:val="20"/>
        </w:rPr>
        <w:t xml:space="preserve">AS “Pasažieru vilciens” veic </w:t>
      </w:r>
      <w:r w:rsidR="00A03AB4" w:rsidRPr="007B2154">
        <w:rPr>
          <w:rFonts w:ascii="Roboto" w:eastAsia="Times New Roman" w:hAnsi="Roboto"/>
          <w:bCs/>
          <w:sz w:val="20"/>
          <w:szCs w:val="20"/>
        </w:rPr>
        <w:t xml:space="preserve">vilciena </w:t>
      </w:r>
      <w:r w:rsidRPr="007B2154">
        <w:rPr>
          <w:rFonts w:ascii="Roboto" w:eastAsia="Times New Roman" w:hAnsi="Roboto"/>
          <w:bCs/>
          <w:sz w:val="20"/>
          <w:szCs w:val="20"/>
        </w:rPr>
        <w:t>pasažieru pārvadājumus ar zīmolu “</w:t>
      </w:r>
      <w:proofErr w:type="spellStart"/>
      <w:r w:rsidRPr="007B2154">
        <w:rPr>
          <w:rFonts w:ascii="Roboto" w:eastAsia="Times New Roman" w:hAnsi="Roboto"/>
          <w:bCs/>
          <w:sz w:val="20"/>
          <w:szCs w:val="20"/>
        </w:rPr>
        <w:t>Vivi</w:t>
      </w:r>
      <w:proofErr w:type="spellEnd"/>
      <w:r w:rsidRPr="007B2154">
        <w:rPr>
          <w:rFonts w:ascii="Roboto" w:eastAsia="Times New Roman" w:hAnsi="Roboto"/>
          <w:bCs/>
          <w:sz w:val="20"/>
          <w:szCs w:val="20"/>
        </w:rPr>
        <w:t>”, sniedz ritošā sastāva remonta pakalpojumus un nodrošina komercreisu servisu. AS “Pasažieru vilciens” ir dibināta 2001. gadā</w:t>
      </w:r>
      <w:r w:rsidR="00E92476" w:rsidRPr="007B2154">
        <w:rPr>
          <w:rFonts w:ascii="Roboto" w:eastAsia="Times New Roman" w:hAnsi="Roboto"/>
          <w:bCs/>
          <w:sz w:val="20"/>
          <w:szCs w:val="20"/>
        </w:rPr>
        <w:t xml:space="preserve">, </w:t>
      </w:r>
      <w:r w:rsidRPr="007B2154">
        <w:rPr>
          <w:rFonts w:ascii="Roboto" w:eastAsia="Times New Roman" w:hAnsi="Roboto"/>
          <w:bCs/>
          <w:sz w:val="20"/>
          <w:szCs w:val="20"/>
        </w:rPr>
        <w:t>2023. gadā uzsākta pasažieru pārvadājumu modernizācija, ieviests jauns pasažieru apkalpošanas standarts un vilciena pasažieru pārvadājumu zīmols “</w:t>
      </w:r>
      <w:proofErr w:type="spellStart"/>
      <w:r w:rsidRPr="007B2154">
        <w:rPr>
          <w:rFonts w:ascii="Roboto" w:eastAsia="Times New Roman" w:hAnsi="Roboto"/>
          <w:bCs/>
          <w:sz w:val="20"/>
          <w:szCs w:val="20"/>
        </w:rPr>
        <w:t>Vivi</w:t>
      </w:r>
      <w:proofErr w:type="spellEnd"/>
      <w:r w:rsidRPr="007B2154">
        <w:rPr>
          <w:rFonts w:ascii="Roboto" w:eastAsia="Times New Roman" w:hAnsi="Roboto"/>
          <w:bCs/>
          <w:sz w:val="20"/>
          <w:szCs w:val="20"/>
        </w:rPr>
        <w:t>”. 2022. gadā tika pārvadāti 15,7 miljoni pasažieru, 98,8% reisu izpildot precīzi pēc vilcienu kursēšanas grafika. Uzņēmums nodarbina vairāk nekā 970 darbinieku.</w:t>
      </w:r>
    </w:p>
    <w:p w14:paraId="7EF18F1B" w14:textId="140BFB44" w:rsidR="0082074D" w:rsidRPr="007B2154" w:rsidRDefault="0082074D">
      <w:pPr>
        <w:rPr>
          <w:rFonts w:ascii="Roboto" w:hAnsi="Roboto"/>
          <w:lang w:val="lv-LV"/>
        </w:rPr>
      </w:pPr>
    </w:p>
    <w:p w14:paraId="470DD347" w14:textId="77777777" w:rsidR="00425F5F" w:rsidRPr="007B2154" w:rsidRDefault="00425F5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p>
    <w:p w14:paraId="406E3072" w14:textId="004FC024" w:rsidR="0041006D" w:rsidRPr="007B2154" w:rsidRDefault="007B279F"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u w:val="single"/>
          <w:lang w:val="lv-LV"/>
        </w:rPr>
      </w:pPr>
      <w:r w:rsidRPr="007B2154">
        <w:rPr>
          <w:rFonts w:ascii="Roboto" w:hAnsi="Roboto"/>
          <w:bCs/>
          <w:sz w:val="20"/>
          <w:szCs w:val="20"/>
          <w:u w:val="single"/>
          <w:lang w:val="lv-LV"/>
        </w:rPr>
        <w:t>Papildu informācijai:</w:t>
      </w:r>
    </w:p>
    <w:p w14:paraId="133B8B71" w14:textId="3C08E633" w:rsidR="0041006D" w:rsidRPr="007B2154"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7B2154">
        <w:rPr>
          <w:rFonts w:ascii="Roboto" w:hAnsi="Roboto"/>
          <w:bCs/>
          <w:sz w:val="20"/>
          <w:szCs w:val="20"/>
          <w:lang w:val="lv-LV"/>
        </w:rPr>
        <w:t>Edgars Butāns</w:t>
      </w:r>
    </w:p>
    <w:p w14:paraId="488F300A" w14:textId="043DEA74" w:rsidR="0041006D" w:rsidRPr="007B2154"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7B2154">
        <w:rPr>
          <w:rFonts w:ascii="Roboto" w:hAnsi="Roboto"/>
          <w:bCs/>
          <w:sz w:val="20"/>
          <w:szCs w:val="20"/>
          <w:lang w:val="lv-LV"/>
        </w:rPr>
        <w:t>“</w:t>
      </w:r>
      <w:proofErr w:type="spellStart"/>
      <w:r w:rsidRPr="007B2154">
        <w:rPr>
          <w:rFonts w:ascii="Roboto" w:hAnsi="Roboto"/>
          <w:bCs/>
          <w:sz w:val="20"/>
          <w:szCs w:val="20"/>
          <w:lang w:val="lv-LV"/>
        </w:rPr>
        <w:t>Vivi</w:t>
      </w:r>
      <w:proofErr w:type="spellEnd"/>
      <w:r w:rsidRPr="007B2154">
        <w:rPr>
          <w:rFonts w:ascii="Roboto" w:hAnsi="Roboto"/>
          <w:bCs/>
          <w:sz w:val="20"/>
          <w:szCs w:val="20"/>
          <w:lang w:val="lv-LV"/>
        </w:rPr>
        <w:t xml:space="preserve">” </w:t>
      </w:r>
      <w:r w:rsidR="00B01C10" w:rsidRPr="007B2154">
        <w:rPr>
          <w:rFonts w:ascii="Roboto" w:hAnsi="Roboto"/>
          <w:bCs/>
          <w:sz w:val="20"/>
          <w:szCs w:val="20"/>
          <w:lang w:val="lv-LV"/>
        </w:rPr>
        <w:t>K</w:t>
      </w:r>
      <w:r w:rsidRPr="007B2154">
        <w:rPr>
          <w:rFonts w:ascii="Roboto" w:hAnsi="Roboto"/>
          <w:bCs/>
          <w:sz w:val="20"/>
          <w:szCs w:val="20"/>
          <w:lang w:val="lv-LV"/>
        </w:rPr>
        <w:t>omunikācijas un mārketinga daļas vadītājs</w:t>
      </w:r>
    </w:p>
    <w:p w14:paraId="535B96F9" w14:textId="44856427" w:rsidR="0041006D" w:rsidRPr="007B2154" w:rsidRDefault="0041006D" w:rsidP="007B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7B2154">
        <w:rPr>
          <w:rFonts w:ascii="Roboto" w:hAnsi="Roboto"/>
          <w:bCs/>
          <w:sz w:val="20"/>
          <w:szCs w:val="20"/>
          <w:lang w:val="lv-LV"/>
        </w:rPr>
        <w:t xml:space="preserve">E-pasta adrese: </w:t>
      </w:r>
      <w:hyperlink r:id="rId9" w:history="1">
        <w:r w:rsidRPr="007B2154">
          <w:rPr>
            <w:rStyle w:val="Hyperlink"/>
            <w:rFonts w:ascii="Roboto" w:hAnsi="Roboto"/>
            <w:bCs/>
            <w:sz w:val="20"/>
            <w:szCs w:val="20"/>
            <w:u w:val="none"/>
            <w:lang w:val="lv-LV"/>
          </w:rPr>
          <w:t>edgars.butans@vivi.lv</w:t>
        </w:r>
      </w:hyperlink>
    </w:p>
    <w:p w14:paraId="6C06804B" w14:textId="011728C6" w:rsidR="0041006D" w:rsidRPr="00254E25" w:rsidRDefault="0041006D" w:rsidP="00254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Cs/>
          <w:sz w:val="20"/>
          <w:szCs w:val="20"/>
          <w:lang w:val="lv-LV"/>
        </w:rPr>
      </w:pPr>
      <w:r w:rsidRPr="007B2154">
        <w:rPr>
          <w:rFonts w:ascii="Roboto" w:hAnsi="Roboto"/>
          <w:bCs/>
          <w:sz w:val="20"/>
          <w:szCs w:val="20"/>
          <w:lang w:val="lv-LV"/>
        </w:rPr>
        <w:t>Tel.: 29837421</w:t>
      </w:r>
    </w:p>
    <w:sectPr w:rsidR="0041006D" w:rsidRPr="00254E25" w:rsidSect="001C5A8B">
      <w:footerReference w:type="even" r:id="rId10"/>
      <w:footerReference w:type="default" r:id="rId11"/>
      <w:footerReference w:type="firs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826C" w14:textId="77777777" w:rsidR="001C5A8B" w:rsidRDefault="001C5A8B" w:rsidP="00511049">
      <w:r>
        <w:separator/>
      </w:r>
    </w:p>
  </w:endnote>
  <w:endnote w:type="continuationSeparator" w:id="0">
    <w:p w14:paraId="58E806BF" w14:textId="77777777" w:rsidR="001C5A8B" w:rsidRDefault="001C5A8B"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F681" w14:textId="2CEE8150" w:rsidR="00AF6F19" w:rsidRDefault="00AF6F19">
    <w:pPr>
      <w:pStyle w:val="Footer"/>
    </w:pPr>
    <w:r>
      <w:rPr>
        <w:noProof/>
      </w:rPr>
      <mc:AlternateContent>
        <mc:Choice Requires="wps">
          <w:drawing>
            <wp:anchor distT="0" distB="0" distL="0" distR="0" simplePos="0" relativeHeight="251659264" behindDoc="0" locked="0" layoutInCell="1" allowOverlap="1" wp14:anchorId="54E3A0A5" wp14:editId="39054F62">
              <wp:simplePos x="635" y="635"/>
              <wp:positionH relativeFrom="page">
                <wp:align>center</wp:align>
              </wp:positionH>
              <wp:positionV relativeFrom="page">
                <wp:align>bottom</wp:align>
              </wp:positionV>
              <wp:extent cx="443865" cy="443865"/>
              <wp:effectExtent l="0" t="0" r="14605" b="0"/>
              <wp:wrapNone/>
              <wp:docPr id="2" name="Textové pole 2"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65AF6F" w14:textId="710817B4" w:rsidR="00AF6F19" w:rsidRPr="00AF6F19" w:rsidRDefault="00AF6F19" w:rsidP="00AF6F19">
                          <w:pPr>
                            <w:rPr>
                              <w:rFonts w:ascii="Calibri" w:eastAsia="Calibri" w:hAnsi="Calibri" w:cs="Calibri"/>
                              <w:noProof/>
                              <w:color w:val="000000"/>
                              <w:sz w:val="14"/>
                              <w:szCs w:val="14"/>
                            </w:rPr>
                          </w:pPr>
                          <w:r w:rsidRPr="00AF6F19">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3A0A5" id="_x0000_t202" coordsize="21600,21600" o:spt="202" path="m,l,21600r21600,l21600,xe">
              <v:stroke joinstyle="miter"/>
              <v:path gradientshapeok="t" o:connecttype="rect"/>
            </v:shapetype>
            <v:shape id="Textové pole 2" o:spid="_x0000_s1026" type="#_x0000_t202" alt="This item is classified as Internal. It was created by and is in the property of the relevant company of the Skoda Group. Do not share outside of the Skoda Group."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D65AF6F" w14:textId="710817B4" w:rsidR="00AF6F19" w:rsidRPr="00AF6F19" w:rsidRDefault="00AF6F19" w:rsidP="00AF6F19">
                    <w:pPr>
                      <w:rPr>
                        <w:rFonts w:ascii="Calibri" w:eastAsia="Calibri" w:hAnsi="Calibri" w:cs="Calibri"/>
                        <w:noProof/>
                        <w:color w:val="000000"/>
                        <w:sz w:val="14"/>
                        <w:szCs w:val="14"/>
                      </w:rPr>
                    </w:pPr>
                    <w:r w:rsidRPr="00AF6F19">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7B70" w14:textId="4052AEF2" w:rsidR="00511049" w:rsidRDefault="00AF6F19">
    <w:pPr>
      <w:pStyle w:val="Footer"/>
    </w:pPr>
    <w:r>
      <w:rPr>
        <w:noProof/>
      </w:rPr>
      <mc:AlternateContent>
        <mc:Choice Requires="wps">
          <w:drawing>
            <wp:anchor distT="0" distB="0" distL="0" distR="0" simplePos="0" relativeHeight="251660288" behindDoc="0" locked="0" layoutInCell="1" allowOverlap="1" wp14:anchorId="6A42ED81" wp14:editId="51393062">
              <wp:simplePos x="723900" y="10039350"/>
              <wp:positionH relativeFrom="page">
                <wp:align>center</wp:align>
              </wp:positionH>
              <wp:positionV relativeFrom="page">
                <wp:align>bottom</wp:align>
              </wp:positionV>
              <wp:extent cx="443865" cy="443865"/>
              <wp:effectExtent l="0" t="0" r="14605" b="0"/>
              <wp:wrapNone/>
              <wp:docPr id="3" name="Textové pole 3"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F3AC8" w14:textId="2A593E7F" w:rsidR="00AF6F19" w:rsidRPr="00AF6F19" w:rsidRDefault="00AF6F19" w:rsidP="00AF6F19">
                          <w:pPr>
                            <w:rPr>
                              <w:rFonts w:ascii="Calibri" w:eastAsia="Calibri" w:hAnsi="Calibri" w:cs="Calibri"/>
                              <w:noProof/>
                              <w:color w:val="000000"/>
                              <w:sz w:val="14"/>
                              <w:szCs w:val="1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2ED81" id="_x0000_t202" coordsize="21600,21600" o:spt="202" path="m,l,21600r21600,l21600,xe">
              <v:stroke joinstyle="miter"/>
              <v:path gradientshapeok="t" o:connecttype="rect"/>
            </v:shapetype>
            <v:shape id="Textové pole 3" o:spid="_x0000_s1027" type="#_x0000_t202" alt="This item is classified as Internal. It was created by and is in the property of the relevant company of the Skoda Group. Do not share outside of the Skoda Group."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0F3AC8" w14:textId="2A593E7F" w:rsidR="00AF6F19" w:rsidRPr="00AF6F19" w:rsidRDefault="00AF6F19" w:rsidP="00AF6F19">
                    <w:pPr>
                      <w:rPr>
                        <w:rFonts w:ascii="Calibri" w:eastAsia="Calibri" w:hAnsi="Calibri" w:cs="Calibri"/>
                        <w:noProof/>
                        <w:color w:val="000000"/>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2259" w14:textId="3E87FF2B" w:rsidR="00AF6F19" w:rsidRDefault="00AF6F19">
    <w:pPr>
      <w:pStyle w:val="Footer"/>
    </w:pPr>
    <w:r>
      <w:rPr>
        <w:noProof/>
      </w:rPr>
      <mc:AlternateContent>
        <mc:Choice Requires="wps">
          <w:drawing>
            <wp:anchor distT="0" distB="0" distL="0" distR="0" simplePos="0" relativeHeight="251658240" behindDoc="0" locked="0" layoutInCell="1" allowOverlap="1" wp14:anchorId="0254EA7F" wp14:editId="44516BD4">
              <wp:simplePos x="635" y="635"/>
              <wp:positionH relativeFrom="page">
                <wp:align>center</wp:align>
              </wp:positionH>
              <wp:positionV relativeFrom="page">
                <wp:align>bottom</wp:align>
              </wp:positionV>
              <wp:extent cx="443865" cy="443865"/>
              <wp:effectExtent l="0" t="0" r="14605" b="0"/>
              <wp:wrapNone/>
              <wp:docPr id="1" name="Textové pole 1" descr="This item is classified as Internal. It was created by and is in the property of the relevant company of the Skoda Group. Do not share outside of the Skoda Group.">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A6D844" w14:textId="49C35DAD" w:rsidR="00AF6F19" w:rsidRPr="00AF6F19" w:rsidRDefault="00AF6F19" w:rsidP="00AF6F19">
                          <w:pPr>
                            <w:rPr>
                              <w:rFonts w:ascii="Calibri" w:eastAsia="Calibri" w:hAnsi="Calibri" w:cs="Calibri"/>
                              <w:noProof/>
                              <w:color w:val="000000"/>
                              <w:sz w:val="14"/>
                              <w:szCs w:val="14"/>
                            </w:rPr>
                          </w:pPr>
                          <w:r w:rsidRPr="00AF6F19">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54EA7F" id="_x0000_t202" coordsize="21600,21600" o:spt="202" path="m,l,21600r21600,l21600,xe">
              <v:stroke joinstyle="miter"/>
              <v:path gradientshapeok="t" o:connecttype="rect"/>
            </v:shapetype>
            <v:shape id="Textové pole 1" o:spid="_x0000_s1028" type="#_x0000_t202" alt="This item is classified as Internal. It was created by and is in the property of the relevant company of the Skoda Group. Do not share outside of the Skoda Group."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6A6D844" w14:textId="49C35DAD" w:rsidR="00AF6F19" w:rsidRPr="00AF6F19" w:rsidRDefault="00AF6F19" w:rsidP="00AF6F19">
                    <w:pPr>
                      <w:rPr>
                        <w:rFonts w:ascii="Calibri" w:eastAsia="Calibri" w:hAnsi="Calibri" w:cs="Calibri"/>
                        <w:noProof/>
                        <w:color w:val="000000"/>
                        <w:sz w:val="14"/>
                        <w:szCs w:val="14"/>
                      </w:rPr>
                    </w:pPr>
                    <w:r w:rsidRPr="00AF6F19">
                      <w:rPr>
                        <w:rFonts w:ascii="Calibri" w:eastAsia="Calibri" w:hAnsi="Calibri" w:cs="Calibri"/>
                        <w:noProof/>
                        <w:color w:val="000000"/>
                        <w:sz w:val="14"/>
                        <w:szCs w:val="14"/>
                      </w:rPr>
                      <w:t>This item is classified as Internal. It was created by and is in the property of the relevant company of the Skoda Group. Do not share outside of the Skoda Group.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FE7" w14:textId="77777777" w:rsidR="001C5A8B" w:rsidRDefault="001C5A8B" w:rsidP="00511049">
      <w:r>
        <w:separator/>
      </w:r>
    </w:p>
  </w:footnote>
  <w:footnote w:type="continuationSeparator" w:id="0">
    <w:p w14:paraId="0FCDAB4A" w14:textId="77777777" w:rsidR="001C5A8B" w:rsidRDefault="001C5A8B" w:rsidP="00511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168192">
    <w:abstractNumId w:val="4"/>
  </w:num>
  <w:num w:numId="2" w16cid:durableId="2026511710">
    <w:abstractNumId w:val="13"/>
  </w:num>
  <w:num w:numId="3" w16cid:durableId="768503619">
    <w:abstractNumId w:val="8"/>
  </w:num>
  <w:num w:numId="4" w16cid:durableId="37557557">
    <w:abstractNumId w:val="3"/>
  </w:num>
  <w:num w:numId="5" w16cid:durableId="311177449">
    <w:abstractNumId w:val="9"/>
  </w:num>
  <w:num w:numId="6" w16cid:durableId="130758826">
    <w:abstractNumId w:val="0"/>
  </w:num>
  <w:num w:numId="7" w16cid:durableId="2024353083">
    <w:abstractNumId w:val="2"/>
  </w:num>
  <w:num w:numId="8" w16cid:durableId="1776828855">
    <w:abstractNumId w:val="11"/>
  </w:num>
  <w:num w:numId="9" w16cid:durableId="197622703">
    <w:abstractNumId w:val="10"/>
  </w:num>
  <w:num w:numId="10" w16cid:durableId="1924365218">
    <w:abstractNumId w:val="7"/>
  </w:num>
  <w:num w:numId="11" w16cid:durableId="1412386420">
    <w:abstractNumId w:val="6"/>
  </w:num>
  <w:num w:numId="12" w16cid:durableId="231548822">
    <w:abstractNumId w:val="14"/>
  </w:num>
  <w:num w:numId="13" w16cid:durableId="881792762">
    <w:abstractNumId w:val="12"/>
  </w:num>
  <w:num w:numId="14" w16cid:durableId="268244592">
    <w:abstractNumId w:val="5"/>
  </w:num>
  <w:num w:numId="15" w16cid:durableId="93009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5309"/>
    <w:rsid w:val="00011AD4"/>
    <w:rsid w:val="00034A3A"/>
    <w:rsid w:val="00043365"/>
    <w:rsid w:val="00052DE0"/>
    <w:rsid w:val="00062DBF"/>
    <w:rsid w:val="000678C3"/>
    <w:rsid w:val="00077835"/>
    <w:rsid w:val="00080DC5"/>
    <w:rsid w:val="00087351"/>
    <w:rsid w:val="00091739"/>
    <w:rsid w:val="000A76B5"/>
    <w:rsid w:val="000B2333"/>
    <w:rsid w:val="000B266F"/>
    <w:rsid w:val="000E18A8"/>
    <w:rsid w:val="00105E40"/>
    <w:rsid w:val="00120CA5"/>
    <w:rsid w:val="00123F0E"/>
    <w:rsid w:val="00126122"/>
    <w:rsid w:val="00136AAA"/>
    <w:rsid w:val="00162BAC"/>
    <w:rsid w:val="00171A1B"/>
    <w:rsid w:val="001737C5"/>
    <w:rsid w:val="001A48C2"/>
    <w:rsid w:val="001B4BAA"/>
    <w:rsid w:val="001C5A8B"/>
    <w:rsid w:val="001C6434"/>
    <w:rsid w:val="001D36C8"/>
    <w:rsid w:val="001F0481"/>
    <w:rsid w:val="0020185E"/>
    <w:rsid w:val="00211037"/>
    <w:rsid w:val="002171DC"/>
    <w:rsid w:val="00252E62"/>
    <w:rsid w:val="00254E25"/>
    <w:rsid w:val="00256EA1"/>
    <w:rsid w:val="002617A4"/>
    <w:rsid w:val="002638CF"/>
    <w:rsid w:val="002A4C31"/>
    <w:rsid w:val="002A5432"/>
    <w:rsid w:val="002B148A"/>
    <w:rsid w:val="002B5FD3"/>
    <w:rsid w:val="002D26AC"/>
    <w:rsid w:val="002F0374"/>
    <w:rsid w:val="0030204C"/>
    <w:rsid w:val="00307DEE"/>
    <w:rsid w:val="00310507"/>
    <w:rsid w:val="00317B68"/>
    <w:rsid w:val="003235E7"/>
    <w:rsid w:val="00333FCA"/>
    <w:rsid w:val="00342E25"/>
    <w:rsid w:val="003503E4"/>
    <w:rsid w:val="00390F75"/>
    <w:rsid w:val="00396D54"/>
    <w:rsid w:val="003A2C16"/>
    <w:rsid w:val="003C5820"/>
    <w:rsid w:val="003D11B5"/>
    <w:rsid w:val="003D7E61"/>
    <w:rsid w:val="003E455F"/>
    <w:rsid w:val="003F4C25"/>
    <w:rsid w:val="004010F3"/>
    <w:rsid w:val="0041006D"/>
    <w:rsid w:val="00414B16"/>
    <w:rsid w:val="00425F5F"/>
    <w:rsid w:val="0043182E"/>
    <w:rsid w:val="00442C64"/>
    <w:rsid w:val="00474B81"/>
    <w:rsid w:val="00483383"/>
    <w:rsid w:val="004B28B5"/>
    <w:rsid w:val="004C6D6D"/>
    <w:rsid w:val="004D45AC"/>
    <w:rsid w:val="004E3E24"/>
    <w:rsid w:val="004F11C9"/>
    <w:rsid w:val="00500B4F"/>
    <w:rsid w:val="00505451"/>
    <w:rsid w:val="00511049"/>
    <w:rsid w:val="00513234"/>
    <w:rsid w:val="005171C8"/>
    <w:rsid w:val="00541F89"/>
    <w:rsid w:val="005511F2"/>
    <w:rsid w:val="005559AC"/>
    <w:rsid w:val="0057131F"/>
    <w:rsid w:val="00571FDB"/>
    <w:rsid w:val="005D308D"/>
    <w:rsid w:val="005D74E1"/>
    <w:rsid w:val="00604FEB"/>
    <w:rsid w:val="00605903"/>
    <w:rsid w:val="00626CFE"/>
    <w:rsid w:val="006307EB"/>
    <w:rsid w:val="00632318"/>
    <w:rsid w:val="00644680"/>
    <w:rsid w:val="00665CEA"/>
    <w:rsid w:val="006758F8"/>
    <w:rsid w:val="00695603"/>
    <w:rsid w:val="006A3ECF"/>
    <w:rsid w:val="006B1262"/>
    <w:rsid w:val="006B613B"/>
    <w:rsid w:val="006C2B8B"/>
    <w:rsid w:val="006C5B61"/>
    <w:rsid w:val="006D3D23"/>
    <w:rsid w:val="006D6DED"/>
    <w:rsid w:val="006F7CBC"/>
    <w:rsid w:val="007002DF"/>
    <w:rsid w:val="00700C2B"/>
    <w:rsid w:val="00702FBF"/>
    <w:rsid w:val="00735306"/>
    <w:rsid w:val="00742F34"/>
    <w:rsid w:val="0077001D"/>
    <w:rsid w:val="00773F0D"/>
    <w:rsid w:val="00785393"/>
    <w:rsid w:val="007B2154"/>
    <w:rsid w:val="007B279F"/>
    <w:rsid w:val="007C6CCB"/>
    <w:rsid w:val="007E53BE"/>
    <w:rsid w:val="007F158B"/>
    <w:rsid w:val="0080486C"/>
    <w:rsid w:val="0082074D"/>
    <w:rsid w:val="00837DDE"/>
    <w:rsid w:val="00851E3E"/>
    <w:rsid w:val="008640A8"/>
    <w:rsid w:val="00873EAA"/>
    <w:rsid w:val="00886B8E"/>
    <w:rsid w:val="00890054"/>
    <w:rsid w:val="00894BFB"/>
    <w:rsid w:val="008C3DA3"/>
    <w:rsid w:val="008C496C"/>
    <w:rsid w:val="008E17EE"/>
    <w:rsid w:val="008E560B"/>
    <w:rsid w:val="00904AC0"/>
    <w:rsid w:val="00915502"/>
    <w:rsid w:val="00921258"/>
    <w:rsid w:val="00961BD9"/>
    <w:rsid w:val="00967497"/>
    <w:rsid w:val="00974987"/>
    <w:rsid w:val="00985D82"/>
    <w:rsid w:val="009A5FE5"/>
    <w:rsid w:val="009B1B00"/>
    <w:rsid w:val="009B2B87"/>
    <w:rsid w:val="00A0136A"/>
    <w:rsid w:val="00A03AB4"/>
    <w:rsid w:val="00A21066"/>
    <w:rsid w:val="00A25DA2"/>
    <w:rsid w:val="00A36A19"/>
    <w:rsid w:val="00A51120"/>
    <w:rsid w:val="00A80655"/>
    <w:rsid w:val="00A87CAD"/>
    <w:rsid w:val="00A93E64"/>
    <w:rsid w:val="00AC2CC4"/>
    <w:rsid w:val="00AE3D38"/>
    <w:rsid w:val="00AF6F19"/>
    <w:rsid w:val="00AF7D68"/>
    <w:rsid w:val="00B01C10"/>
    <w:rsid w:val="00B0545E"/>
    <w:rsid w:val="00B32A72"/>
    <w:rsid w:val="00B3378D"/>
    <w:rsid w:val="00B54E91"/>
    <w:rsid w:val="00B61E75"/>
    <w:rsid w:val="00B7711D"/>
    <w:rsid w:val="00B92788"/>
    <w:rsid w:val="00B94819"/>
    <w:rsid w:val="00BB3C80"/>
    <w:rsid w:val="00BB7F8A"/>
    <w:rsid w:val="00BC5A80"/>
    <w:rsid w:val="00BD0511"/>
    <w:rsid w:val="00C02512"/>
    <w:rsid w:val="00C07A1C"/>
    <w:rsid w:val="00C15292"/>
    <w:rsid w:val="00C2039D"/>
    <w:rsid w:val="00C35F6C"/>
    <w:rsid w:val="00C55799"/>
    <w:rsid w:val="00C61DC2"/>
    <w:rsid w:val="00C9493D"/>
    <w:rsid w:val="00C9680E"/>
    <w:rsid w:val="00CA02A2"/>
    <w:rsid w:val="00CA1F12"/>
    <w:rsid w:val="00CB62AD"/>
    <w:rsid w:val="00CB639B"/>
    <w:rsid w:val="00CC0315"/>
    <w:rsid w:val="00CC7E00"/>
    <w:rsid w:val="00CD1380"/>
    <w:rsid w:val="00CD4370"/>
    <w:rsid w:val="00CD4BE7"/>
    <w:rsid w:val="00CE6455"/>
    <w:rsid w:val="00D0253B"/>
    <w:rsid w:val="00D20C60"/>
    <w:rsid w:val="00D50BD7"/>
    <w:rsid w:val="00D6045D"/>
    <w:rsid w:val="00D85A4D"/>
    <w:rsid w:val="00DA5C47"/>
    <w:rsid w:val="00DC5642"/>
    <w:rsid w:val="00DE00B0"/>
    <w:rsid w:val="00DE41B8"/>
    <w:rsid w:val="00E04220"/>
    <w:rsid w:val="00E05863"/>
    <w:rsid w:val="00E329D8"/>
    <w:rsid w:val="00E365C0"/>
    <w:rsid w:val="00E40934"/>
    <w:rsid w:val="00E4323C"/>
    <w:rsid w:val="00E44E05"/>
    <w:rsid w:val="00E47B03"/>
    <w:rsid w:val="00E55D7F"/>
    <w:rsid w:val="00E63F78"/>
    <w:rsid w:val="00E92476"/>
    <w:rsid w:val="00E92D3E"/>
    <w:rsid w:val="00EA1263"/>
    <w:rsid w:val="00EC63C8"/>
    <w:rsid w:val="00EC6D33"/>
    <w:rsid w:val="00EE68DA"/>
    <w:rsid w:val="00EF4D35"/>
    <w:rsid w:val="00EF7821"/>
    <w:rsid w:val="00F1012C"/>
    <w:rsid w:val="00F17E16"/>
    <w:rsid w:val="00F20378"/>
    <w:rsid w:val="00F40DCC"/>
    <w:rsid w:val="00F42059"/>
    <w:rsid w:val="00F517F0"/>
    <w:rsid w:val="00F55261"/>
    <w:rsid w:val="00F71742"/>
    <w:rsid w:val="00F948F6"/>
    <w:rsid w:val="00FA51E9"/>
    <w:rsid w:val="00FC0BC4"/>
    <w:rsid w:val="00FE7AF8"/>
    <w:rsid w:val="00FF0525"/>
    <w:rsid w:val="00FF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paragraph" w:customStyle="1" w:styleId="gmail-msolistparagraph">
    <w:name w:val="gmail-msolistparagraph"/>
    <w:basedOn w:val="Normal"/>
    <w:rsid w:val="00F17E16"/>
    <w:pPr>
      <w:spacing w:before="100" w:beforeAutospacing="1" w:after="100" w:afterAutospacing="1"/>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butans@vi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gars.butans@vi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2164</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Edgars Butans</cp:lastModifiedBy>
  <cp:revision>3</cp:revision>
  <dcterms:created xsi:type="dcterms:W3CDTF">2024-03-01T08:34:00Z</dcterms:created>
  <dcterms:modified xsi:type="dcterms:W3CDTF">2024-03-01T08:36:00Z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lassificationContentMarkingFooterShapeIds">
    <vt:lpwstr>1,2,3</vt:lpwstr>
  </property>
  <property fmtid="{D5CDD505-2E9C-101B-9397-08002B2CF9AE}" pid="4" name="ClassificationContentMarkingFooterFontProps">
    <vt:lpwstr>#000000,7,Calibri</vt:lpwstr>
  </property>
  <property fmtid="{D5CDD505-2E9C-101B-9397-08002B2CF9AE}" pid="5" name="ClassificationContentMarkingFooterText">
    <vt:lpwstr>This item is classified as Internal. It was created by and is in the property of the relevant company of the Skoda Group. Do not share outside of the Skoda Group.</vt:lpwstr>
  </property>
  <property fmtid="{D5CDD505-2E9C-101B-9397-08002B2CF9AE}" pid="6" name="MSIP_Label_a98407a5-159b-44da-a7d4-62891af9afc5_Enabled">
    <vt:lpwstr>true</vt:lpwstr>
  </property>
  <property fmtid="{D5CDD505-2E9C-101B-9397-08002B2CF9AE}" pid="7" name="MSIP_Label_a98407a5-159b-44da-a7d4-62891af9afc5_SetDate">
    <vt:lpwstr>2024-03-01T07:43:47Z</vt:lpwstr>
  </property>
  <property fmtid="{D5CDD505-2E9C-101B-9397-08002B2CF9AE}" pid="8" name="MSIP_Label_a98407a5-159b-44da-a7d4-62891af9afc5_Method">
    <vt:lpwstr>Standard</vt:lpwstr>
  </property>
  <property fmtid="{D5CDD505-2E9C-101B-9397-08002B2CF9AE}" pid="9" name="MSIP_Label_a98407a5-159b-44da-a7d4-62891af9afc5_Name">
    <vt:lpwstr>C1 – Internal</vt:lpwstr>
  </property>
  <property fmtid="{D5CDD505-2E9C-101B-9397-08002B2CF9AE}" pid="10" name="MSIP_Label_a98407a5-159b-44da-a7d4-62891af9afc5_SiteId">
    <vt:lpwstr>e7e56ba0-22a9-4ee1-a596-891af4935ee3</vt:lpwstr>
  </property>
  <property fmtid="{D5CDD505-2E9C-101B-9397-08002B2CF9AE}" pid="11" name="MSIP_Label_a98407a5-159b-44da-a7d4-62891af9afc5_ActionId">
    <vt:lpwstr>b5f0e58d-7408-47ae-8261-b45e0007e41a</vt:lpwstr>
  </property>
  <property fmtid="{D5CDD505-2E9C-101B-9397-08002B2CF9AE}" pid="12" name="MSIP_Label_a98407a5-159b-44da-a7d4-62891af9afc5_ContentBits">
    <vt:lpwstr>2</vt:lpwstr>
  </property>
</Properties>
</file>